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79" w:lineRule="auto"/>
        <w:rPr>
          <w:rFonts w:ascii="Arial"/>
          <w:sz w:val="21"/>
        </w:rPr>
      </w:pPr>
      <w:r/>
    </w:p>
    <w:p>
      <w:pPr>
        <w:ind w:left="335"/>
        <w:spacing w:before="84" w:line="619" w:lineRule="exact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18"/>
          <w:position w:val="27"/>
        </w:rPr>
        <w:t>冰</w:t>
      </w:r>
      <w:r>
        <w:rPr>
          <w:rFonts w:ascii="SimSun" w:hAnsi="SimSun" w:eastAsia="SimSun" w:cs="SimSun"/>
          <w:sz w:val="26"/>
          <w:szCs w:val="26"/>
          <w:spacing w:val="10"/>
          <w:position w:val="27"/>
        </w:rPr>
        <w:t>冷</w:t>
      </w:r>
      <w:r>
        <w:rPr>
          <w:rFonts w:ascii="SimSun" w:hAnsi="SimSun" w:eastAsia="SimSun" w:cs="SimSun"/>
          <w:sz w:val="26"/>
          <w:szCs w:val="26"/>
          <w:spacing w:val="9"/>
          <w:position w:val="27"/>
        </w:rPr>
        <w:t>的机器和课件独自学习.</w:t>
      </w:r>
    </w:p>
    <w:p>
      <w:pPr>
        <w:ind w:left="334"/>
        <w:spacing w:line="348" w:lineRule="exact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2"/>
          <w:position w:val="1"/>
        </w:rPr>
        <w:t>4.管理</w:t>
      </w:r>
      <w:r>
        <w:rPr>
          <w:rFonts w:ascii="SimSun" w:hAnsi="SimSun" w:eastAsia="SimSun" w:cs="SimSun"/>
          <w:sz w:val="26"/>
          <w:szCs w:val="26"/>
          <w:spacing w:val="-1"/>
          <w:position w:val="1"/>
        </w:rPr>
        <w:t>无纸化</w:t>
      </w:r>
    </w:p>
    <w:p>
      <w:pPr>
        <w:ind w:left="338" w:right="132" w:firstLine="536"/>
        <w:spacing w:before="229" w:line="424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2"/>
        </w:rPr>
        <w:t>所有管理都可在线完成，不需要</w:t>
      </w:r>
      <w:r>
        <w:rPr>
          <w:rFonts w:ascii="SimSun" w:hAnsi="SimSun" w:eastAsia="SimSun" w:cs="SimSun"/>
          <w:sz w:val="26"/>
          <w:szCs w:val="26"/>
          <w:spacing w:val="1"/>
        </w:rPr>
        <w:t>大量的人工操作和纸质化记录，</w:t>
      </w:r>
      <w:r>
        <w:rPr>
          <w:rFonts w:ascii="SimSun" w:hAnsi="SimSun" w:eastAsia="SimSun" w:cs="SimSun"/>
          <w:sz w:val="26"/>
          <w:szCs w:val="2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10"/>
        </w:rPr>
        <w:t>大大缩</w:t>
      </w:r>
      <w:r>
        <w:rPr>
          <w:rFonts w:ascii="SimSun" w:hAnsi="SimSun" w:eastAsia="SimSun" w:cs="SimSun"/>
          <w:sz w:val="26"/>
          <w:szCs w:val="26"/>
          <w:spacing w:val="9"/>
        </w:rPr>
        <w:t>短</w:t>
      </w:r>
      <w:r>
        <w:rPr>
          <w:rFonts w:ascii="SimSun" w:hAnsi="SimSun" w:eastAsia="SimSun" w:cs="SimSun"/>
          <w:sz w:val="26"/>
          <w:szCs w:val="26"/>
          <w:spacing w:val="5"/>
        </w:rPr>
        <w:t>工作时间，降低工作出错率，提高工作效率。</w:t>
      </w:r>
      <w:r>
        <w:rPr>
          <w:rFonts w:ascii="SimSun" w:hAnsi="SimSun" w:eastAsia="SimSun" w:cs="SimSun"/>
          <w:sz w:val="26"/>
          <w:szCs w:val="26"/>
        </w:rPr>
        <w:t xml:space="preserve">            </w:t>
      </w:r>
      <w:r>
        <w:rPr>
          <w:rFonts w:ascii="SimSun" w:hAnsi="SimSun" w:eastAsia="SimSun" w:cs="SimSun"/>
          <w:sz w:val="26"/>
          <w:szCs w:val="26"/>
          <w:spacing w:val="-2"/>
        </w:rPr>
        <w:t>5.</w:t>
      </w:r>
      <w:r>
        <w:rPr>
          <w:rFonts w:ascii="SimSun" w:hAnsi="SimSun" w:eastAsia="SimSun" w:cs="SimSun"/>
          <w:sz w:val="26"/>
          <w:szCs w:val="26"/>
          <w:spacing w:val="-1"/>
        </w:rPr>
        <w:t>过程可追溯</w:t>
      </w:r>
    </w:p>
    <w:p>
      <w:pPr>
        <w:ind w:left="338" w:right="94" w:firstLine="542"/>
        <w:spacing w:before="1" w:line="42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4"/>
        </w:rPr>
        <w:t>系统完整记录所有平</w:t>
      </w:r>
      <w:r>
        <w:rPr>
          <w:rFonts w:ascii="SimSun" w:hAnsi="SimSun" w:eastAsia="SimSun" w:cs="SimSun"/>
          <w:sz w:val="26"/>
          <w:szCs w:val="26"/>
          <w:spacing w:val="2"/>
        </w:rPr>
        <w:t>台用户的每一个操作，整个过程可追溯、可</w:t>
      </w:r>
      <w:r>
        <w:rPr>
          <w:rFonts w:ascii="SimSun" w:hAnsi="SimSun" w:eastAsia="SimSun" w:cs="SimSun"/>
          <w:sz w:val="26"/>
          <w:szCs w:val="2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18"/>
        </w:rPr>
        <w:t>查</w:t>
      </w:r>
      <w:r>
        <w:rPr>
          <w:rFonts w:ascii="SimSun" w:hAnsi="SimSun" w:eastAsia="SimSun" w:cs="SimSun"/>
          <w:sz w:val="26"/>
          <w:szCs w:val="26"/>
          <w:spacing w:val="17"/>
        </w:rPr>
        <w:t>询</w:t>
      </w:r>
      <w:r>
        <w:rPr>
          <w:rFonts w:ascii="SimSun" w:hAnsi="SimSun" w:eastAsia="SimSun" w:cs="SimSun"/>
          <w:sz w:val="26"/>
          <w:szCs w:val="26"/>
          <w:spacing w:val="9"/>
        </w:rPr>
        <w:t>，方便管理部门对整个培训过程的监管和查询.</w:t>
      </w:r>
    </w:p>
    <w:p>
      <w:pPr>
        <w:ind w:left="893"/>
        <w:spacing w:line="227" w:lineRule="auto"/>
        <w:outlineLvl w:val="0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14:textOutline w14:w="4885" w14:cap="sq" w14:cmpd="sng">
            <w14:solidFill>
              <w14:srgbClr w14:val="000000"/>
            </w14:solidFill>
            <w14:prstDash w14:val="solid"/>
            <w14:bevel/>
          </w14:textOutline>
          <w:spacing w:val="-17"/>
        </w:rPr>
        <w:t>四</w:t>
      </w:r>
      <w:r>
        <w:rPr>
          <w:rFonts w:ascii="SimHei" w:hAnsi="SimHei" w:eastAsia="SimHei" w:cs="SimHei"/>
          <w:sz w:val="26"/>
          <w:szCs w:val="26"/>
          <w14:textOutline w14:w="4885" w14:cap="sq" w14:cmpd="sng">
            <w14:solidFill>
              <w14:srgbClr w14:val="000000"/>
            </w14:solidFill>
            <w14:prstDash w14:val="solid"/>
            <w14:bevel/>
          </w14:textOutline>
          <w:spacing w:val="-14"/>
        </w:rPr>
        <w:t>、</w:t>
      </w:r>
      <w:r>
        <w:rPr>
          <w:rFonts w:ascii="SimHei" w:hAnsi="SimHei" w:eastAsia="SimHei" w:cs="SimHei"/>
          <w:sz w:val="26"/>
          <w:szCs w:val="26"/>
          <w:spacing w:val="-14"/>
        </w:rPr>
        <w:t xml:space="preserve"> </w:t>
      </w:r>
      <w:r>
        <w:rPr>
          <w:rFonts w:ascii="SimHei" w:hAnsi="SimHei" w:eastAsia="SimHei" w:cs="SimHei"/>
          <w:sz w:val="26"/>
          <w:szCs w:val="26"/>
          <w14:textOutline w14:w="4885" w14:cap="sq" w14:cmpd="sng">
            <w14:solidFill>
              <w14:srgbClr w14:val="000000"/>
            </w14:solidFill>
            <w14:prstDash w14:val="solid"/>
            <w14:bevel/>
          </w14:textOutline>
          <w:spacing w:val="-14"/>
        </w:rPr>
        <w:t>成果成效</w:t>
      </w:r>
    </w:p>
    <w:p>
      <w:pPr>
        <w:ind w:left="331" w:right="44" w:firstLine="514"/>
        <w:spacing w:before="267" w:line="437" w:lineRule="auto"/>
        <w:rPr>
          <w:rFonts w:ascii="KaiTi" w:hAnsi="KaiTi" w:eastAsia="KaiTi" w:cs="KaiTi"/>
          <w:sz w:val="26"/>
          <w:szCs w:val="26"/>
        </w:rPr>
      </w:pPr>
      <w:r>
        <w:rPr>
          <w:rFonts w:ascii="KaiTi" w:hAnsi="KaiTi" w:eastAsia="KaiTi" w:cs="KaiTi"/>
          <w:sz w:val="26"/>
          <w:szCs w:val="26"/>
          <w:spacing w:val="10"/>
        </w:rPr>
        <w:t>(一</w:t>
      </w:r>
      <w:r>
        <w:rPr>
          <w:rFonts w:ascii="KaiTi" w:hAnsi="KaiTi" w:eastAsia="KaiTi" w:cs="KaiTi"/>
          <w:sz w:val="26"/>
          <w:szCs w:val="26"/>
          <w:spacing w:val="9"/>
        </w:rPr>
        <w:t>)</w:t>
      </w:r>
      <w:r>
        <w:rPr>
          <w:rFonts w:ascii="KaiTi" w:hAnsi="KaiTi" w:eastAsia="KaiTi" w:cs="KaiTi"/>
          <w:sz w:val="26"/>
          <w:szCs w:val="26"/>
          <w:spacing w:val="5"/>
        </w:rPr>
        <w:t>在校企共同能力下，专业实力得到较大提升，教学质量得到</w:t>
      </w:r>
      <w:r>
        <w:rPr>
          <w:rFonts w:ascii="KaiTi" w:hAnsi="KaiTi" w:eastAsia="KaiTi" w:cs="KaiTi"/>
          <w:sz w:val="26"/>
          <w:szCs w:val="26"/>
        </w:rPr>
        <w:t xml:space="preserve"> </w:t>
      </w:r>
      <w:r>
        <w:rPr>
          <w:rFonts w:ascii="KaiTi" w:hAnsi="KaiTi" w:eastAsia="KaiTi" w:cs="KaiTi"/>
          <w:sz w:val="26"/>
          <w:szCs w:val="26"/>
          <w:spacing w:val="16"/>
        </w:rPr>
        <w:t>较大提高，成功申报“无锡市职业教育现代化特色专业</w:t>
      </w:r>
      <w:r>
        <w:rPr>
          <w:rFonts w:ascii="KaiTi" w:hAnsi="KaiTi" w:eastAsia="KaiTi" w:cs="KaiTi"/>
          <w:sz w:val="26"/>
          <w:szCs w:val="26"/>
          <w:spacing w:val="11"/>
        </w:rPr>
        <w:t>”</w:t>
      </w:r>
    </w:p>
    <w:p>
      <w:pPr>
        <w:ind w:left="334" w:right="68" w:firstLine="544"/>
        <w:spacing w:before="14" w:line="424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6"/>
        </w:rPr>
        <w:t>教师熟练运用</w:t>
      </w:r>
      <w:r>
        <w:rPr>
          <w:rFonts w:ascii="SimSun" w:hAnsi="SimSun" w:eastAsia="SimSun" w:cs="SimSun"/>
          <w:sz w:val="26"/>
          <w:szCs w:val="26"/>
          <w:spacing w:val="4"/>
        </w:rPr>
        <w:t>平</w:t>
      </w:r>
      <w:r>
        <w:rPr>
          <w:rFonts w:ascii="SimSun" w:hAnsi="SimSun" w:eastAsia="SimSun" w:cs="SimSun"/>
          <w:sz w:val="26"/>
          <w:szCs w:val="26"/>
          <w:spacing w:val="3"/>
        </w:rPr>
        <w:t>台进行信息化教学，通过平台布置作业、批改作</w:t>
      </w:r>
      <w:r>
        <w:rPr>
          <w:rFonts w:ascii="SimSun" w:hAnsi="SimSun" w:eastAsia="SimSun" w:cs="SimSun"/>
          <w:sz w:val="26"/>
          <w:szCs w:val="2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6"/>
        </w:rPr>
        <w:t>业、进行线上</w:t>
      </w:r>
      <w:r>
        <w:rPr>
          <w:rFonts w:ascii="SimSun" w:hAnsi="SimSun" w:eastAsia="SimSun" w:cs="SimSun"/>
          <w:sz w:val="26"/>
          <w:szCs w:val="26"/>
          <w:spacing w:val="5"/>
        </w:rPr>
        <w:t>测</w:t>
      </w:r>
      <w:r>
        <w:rPr>
          <w:rFonts w:ascii="SimSun" w:hAnsi="SimSun" w:eastAsia="SimSun" w:cs="SimSun"/>
          <w:sz w:val="26"/>
          <w:szCs w:val="26"/>
          <w:spacing w:val="3"/>
        </w:rPr>
        <w:t>试，增加老师与学生的交流频率，缩短了沟通距离，</w:t>
      </w:r>
      <w:r>
        <w:rPr>
          <w:rFonts w:ascii="SimSun" w:hAnsi="SimSun" w:eastAsia="SimSun" w:cs="SimSun"/>
          <w:sz w:val="26"/>
          <w:szCs w:val="2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4"/>
        </w:rPr>
        <w:t>通过全过程的管理，全面提升会计专业人才培养质量。多次获得</w:t>
      </w:r>
      <w:r>
        <w:rPr>
          <w:rFonts w:ascii="SimSun" w:hAnsi="SimSun" w:eastAsia="SimSun" w:cs="SimSun"/>
          <w:sz w:val="26"/>
          <w:szCs w:val="26"/>
          <w:spacing w:val="3"/>
        </w:rPr>
        <w:t>江</w:t>
      </w:r>
      <w:r>
        <w:rPr>
          <w:rFonts w:ascii="SimSun" w:hAnsi="SimSun" w:eastAsia="SimSun" w:cs="SimSun"/>
          <w:sz w:val="26"/>
          <w:szCs w:val="26"/>
        </w:rPr>
        <w:t>苏</w:t>
      </w:r>
    </w:p>
    <w:p>
      <w:pPr>
        <w:ind w:left="339"/>
        <w:spacing w:line="576" w:lineRule="exact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22"/>
          <w:position w:val="23"/>
        </w:rPr>
        <w:t>省</w:t>
      </w:r>
      <w:r>
        <w:rPr>
          <w:rFonts w:ascii="SimSun" w:hAnsi="SimSun" w:eastAsia="SimSun" w:cs="SimSun"/>
          <w:sz w:val="26"/>
          <w:szCs w:val="26"/>
          <w:spacing w:val="19"/>
          <w:position w:val="23"/>
        </w:rPr>
        <w:t>省</w:t>
      </w:r>
      <w:r>
        <w:rPr>
          <w:rFonts w:ascii="SimSun" w:hAnsi="SimSun" w:eastAsia="SimSun" w:cs="SimSun"/>
          <w:sz w:val="26"/>
          <w:szCs w:val="26"/>
          <w:spacing w:val="11"/>
          <w:position w:val="23"/>
        </w:rPr>
        <w:t>级先进班集体、无锡市五四红旗团支部称号。2017年会计专业</w:t>
      </w:r>
    </w:p>
    <w:p>
      <w:pPr>
        <w:ind w:left="414"/>
        <w:spacing w:before="1" w:line="225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6"/>
        </w:rPr>
        <w:t>被</w:t>
      </w:r>
      <w:r>
        <w:rPr>
          <w:rFonts w:ascii="SimSun" w:hAnsi="SimSun" w:eastAsia="SimSun" w:cs="SimSun"/>
          <w:sz w:val="26"/>
          <w:szCs w:val="26"/>
          <w:spacing w:val="5"/>
        </w:rPr>
        <w:t>评</w:t>
      </w:r>
      <w:r>
        <w:rPr>
          <w:rFonts w:ascii="SimSun" w:hAnsi="SimSun" w:eastAsia="SimSun" w:cs="SimSun"/>
          <w:sz w:val="26"/>
          <w:szCs w:val="26"/>
          <w:spacing w:val="3"/>
        </w:rPr>
        <w:t>定为“无锡市职业教育现代化特色专业”.</w:t>
      </w:r>
    </w:p>
    <w:p>
      <w:pPr>
        <w:ind w:firstLine="2775"/>
        <w:spacing w:before="54" w:line="2750" w:lineRule="exact"/>
        <w:textAlignment w:val="center"/>
        <w:rPr/>
      </w:pPr>
      <w:r>
        <w:pict>
          <v:group id="_x0000_s2" style="mso-position-vertical-relative:line;mso-position-horizontal-relative:char;width:199.6pt;height:137.55pt;" filled="false" stroked="false" coordsize="3992,2751" coordorigin="0,0">
            <v:shape id="_x0000_s3" style="position:absolute;left:0;top:0;width:3992;height:2751;" filled="false" stroked="false" type="#_x0000_t75">
              <v:imagedata r:id="rId3"/>
            </v:shape>
            <v:shape id="_x0000_s4" style="position:absolute;left:434;top:516;width:2886;height:1711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845"/>
                      <w:spacing w:before="19" w:line="230" w:lineRule="auto"/>
                      <w:rPr>
                        <w:rFonts w:ascii="KaiTi" w:hAnsi="KaiTi" w:eastAsia="KaiTi" w:cs="KaiTi"/>
                        <w:sz w:val="32"/>
                        <w:szCs w:val="32"/>
                      </w:rPr>
                    </w:pPr>
                    <w:r>
                      <w:rPr>
                        <w:rFonts w:ascii="KaiTi" w:hAnsi="KaiTi" w:eastAsia="KaiTi" w:cs="KaiTi"/>
                        <w:sz w:val="32"/>
                        <w:szCs w:val="32"/>
                        <w:spacing w:val="17"/>
                      </w:rPr>
                      <w:t>荣誉证书</w:t>
                    </w:r>
                  </w:p>
                  <w:p>
                    <w:pPr>
                      <w:ind w:left="119"/>
                      <w:spacing w:before="18" w:line="197" w:lineRule="auto"/>
                      <w:rPr>
                        <w:rFonts w:ascii="SimSun" w:hAnsi="SimSun" w:eastAsia="SimSun" w:cs="SimSun"/>
                        <w:sz w:val="12"/>
                        <w:szCs w:val="12"/>
                      </w:rPr>
                    </w:pPr>
                    <w:r>
                      <w:rPr>
                        <w:rFonts w:ascii="SimSun" w:hAnsi="SimSun" w:eastAsia="SimSun" w:cs="SimSun"/>
                        <w:sz w:val="12"/>
                        <w:szCs w:val="12"/>
                      </w:rPr>
                      <w:t>4</w:t>
                    </w:r>
                  </w:p>
                  <w:p>
                    <w:pPr>
                      <w:ind w:left="232" w:right="20" w:hanging="213"/>
                      <w:spacing w:before="69" w:line="480" w:lineRule="auto"/>
                      <w:rPr>
                        <w:rFonts w:ascii="SimSun" w:hAnsi="SimSun" w:eastAsia="SimSun" w:cs="SimSun"/>
                        <w:sz w:val="12"/>
                        <w:szCs w:val="12"/>
                      </w:rPr>
                    </w:pPr>
                    <w:r>
                      <w:rPr>
                        <w:rFonts w:ascii="SimSun" w:hAnsi="SimSun" w:eastAsia="SimSun" w:cs="SimSun"/>
                        <w:sz w:val="12"/>
                        <w:szCs w:val="12"/>
                        <w:spacing w:val="-6"/>
                      </w:rPr>
                      <w:t>江将</w:t>
                    </w:r>
                    <w:r>
                      <w:rPr>
                        <w:rFonts w:ascii="SimSun" w:hAnsi="SimSun" w:eastAsia="SimSun" w:cs="SimSun"/>
                        <w:sz w:val="12"/>
                        <w:szCs w:val="12"/>
                        <w:spacing w:val="-6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2"/>
                        <w:szCs w:val="12"/>
                        <w:spacing w:val="-6"/>
                      </w:rPr>
                      <w:t>·</w:t>
                    </w:r>
                    <w:r>
                      <w:rPr>
                        <w:rFonts w:ascii="SimSun" w:hAnsi="SimSun" w:eastAsia="SimSun" w:cs="SimSun"/>
                        <w:sz w:val="12"/>
                        <w:szCs w:val="12"/>
                        <w:spacing w:val="-5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2"/>
                        <w:szCs w:val="12"/>
                        <w:spacing w:val="-3"/>
                      </w:rPr>
                      <w:t>以被评为：0</w:t>
                    </w:r>
                    <w:r>
                      <w:rPr>
                        <w:rFonts w:ascii="SimSun" w:hAnsi="SimSun" w:eastAsia="SimSun" w:cs="SimSun"/>
                        <w:sz w:val="12"/>
                        <w:szCs w:val="12"/>
                        <w:spacing w:val="-3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2"/>
                        <w:szCs w:val="12"/>
                        <w:spacing w:val="-3"/>
                      </w:rPr>
                      <w:t>·七一；0一八学年度江苏青青经</w:t>
                    </w:r>
                    <w:r>
                      <w:rPr>
                        <w:rFonts w:ascii="SimSun" w:hAnsi="SimSun" w:eastAsia="SimSun" w:cs="SimSun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2"/>
                        <w:szCs w:val="12"/>
                        <w:spacing w:val="-6"/>
                      </w:rPr>
                      <w:t>先造</w:t>
                    </w:r>
                    <w:r>
                      <w:rPr>
                        <w:rFonts w:ascii="SimSun" w:hAnsi="SimSun" w:eastAsia="SimSun" w:cs="SimSun"/>
                        <w:sz w:val="12"/>
                        <w:szCs w:val="12"/>
                        <w:spacing w:val="-3"/>
                      </w:rPr>
                      <w:t>预集作，特发此证，以背员励.</w:t>
                    </w:r>
                  </w:p>
                  <w:p>
                    <w:pPr>
                      <w:spacing w:line="281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firstLine="1574"/>
                      <w:spacing w:line="149" w:lineRule="exact"/>
                      <w:textAlignment w:val="center"/>
                      <w:rPr/>
                    </w:pPr>
                    <w:r>
                      <w:drawing>
                        <wp:inline distT="0" distB="0" distL="0" distR="0">
                          <wp:extent cx="723900" cy="94233"/>
                          <wp:effectExtent l="0" t="0" r="0" b="0"/>
                          <wp:docPr id="1" name="IM 1"/>
                          <wp:cNvGraphicFramePr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1" name="IM 1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0">
                                    <a:off x="0" y="0"/>
                                    <a:ext cx="723900" cy="942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>
      <w:pPr>
        <w:sectPr>
          <w:headerReference w:type="default" r:id="rId1"/>
          <w:footerReference w:type="default" r:id="rId2"/>
          <w:pgSz w:w="11900" w:h="16840"/>
          <w:pgMar w:top="991" w:right="1785" w:bottom="2024" w:left="1785" w:header="969" w:footer="1896" w:gutter="0"/>
        </w:sectPr>
        <w:rPr/>
      </w:pPr>
    </w:p>
    <w:p>
      <w:pPr>
        <w:spacing w:line="293" w:lineRule="auto"/>
        <w:rPr>
          <w:rFonts w:ascii="Arial"/>
          <w:sz w:val="21"/>
        </w:rPr>
      </w:pPr>
      <w:r/>
    </w:p>
    <w:p>
      <w:pPr>
        <w:ind w:firstLine="2875"/>
        <w:spacing w:line="2731" w:lineRule="exact"/>
        <w:textAlignment w:val="center"/>
        <w:rPr/>
      </w:pPr>
      <w:r>
        <w:pict>
          <v:group id="_x0000_s6" style="mso-position-vertical-relative:line;mso-position-horizontal-relative:char;width:185.05pt;height:136.6pt;" filled="false" stroked="false" coordsize="3701,2732" coordorigin="0,0">
            <v:shape id="_x0000_s7" style="position:absolute;left:0;top:0;width:3701;height:2732;" filled="false" stroked="false" type="#_x0000_t75">
              <v:imagedata r:id="rId7"/>
            </v:shape>
            <v:shape id="_x0000_s8" style="position:absolute;left:-20;top:-20;width:3741;height:279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45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1003"/>
                      <w:spacing w:before="130" w:line="223" w:lineRule="auto"/>
                      <w:rPr>
                        <w:rFonts w:ascii="SimSun" w:hAnsi="SimSun" w:eastAsia="SimSun" w:cs="SimSun"/>
                        <w:sz w:val="40"/>
                        <w:szCs w:val="40"/>
                      </w:rPr>
                    </w:pPr>
                    <w:r>
                      <w:rPr>
                        <w:rFonts w:ascii="SimSun" w:hAnsi="SimSun" w:eastAsia="SimSun" w:cs="SimSun"/>
                        <w:sz w:val="40"/>
                        <w:szCs w:val="40"/>
                        <w:spacing w:val="26"/>
                      </w:rPr>
                      <w:t>荣</w:t>
                    </w:r>
                    <w:r>
                      <w:rPr>
                        <w:rFonts w:ascii="SimSun" w:hAnsi="SimSun" w:eastAsia="SimSun" w:cs="SimSun"/>
                        <w:sz w:val="40"/>
                        <w:szCs w:val="40"/>
                        <w:spacing w:val="25"/>
                      </w:rPr>
                      <w:t>誉证书</w:t>
                    </w:r>
                  </w:p>
                  <w:p>
                    <w:pPr>
                      <w:ind w:left="504"/>
                      <w:spacing w:before="162" w:line="231" w:lineRule="auto"/>
                      <w:rPr>
                        <w:rFonts w:ascii="SimSun" w:hAnsi="SimSun" w:eastAsia="SimSun" w:cs="SimSun"/>
                        <w:sz w:val="13"/>
                        <w:szCs w:val="13"/>
                      </w:rPr>
                    </w:pP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-2"/>
                      </w:rPr>
                      <w:t>投予共因文湖的意和业系事统会计单301681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-1"/>
                      </w:rPr>
                      <w:t>84841:</w:t>
                    </w:r>
                  </w:p>
                  <w:p>
                    <w:pPr>
                      <w:ind w:left="785"/>
                      <w:spacing w:before="105" w:line="232" w:lineRule="auto"/>
                      <w:rPr>
                        <w:rFonts w:ascii="SimSun" w:hAnsi="SimSun" w:eastAsia="SimSun" w:cs="SimSun"/>
                        <w:sz w:val="13"/>
                        <w:szCs w:val="13"/>
                      </w:rPr>
                    </w:pP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17"/>
                      </w:rPr>
                      <w:t>2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11"/>
                      </w:rPr>
                      <w:t>017年度“无偶市五四红族团(总)支部”</w:t>
                    </w:r>
                  </w:p>
                  <w:p>
                    <w:pPr>
                      <w:ind w:left="533"/>
                      <w:spacing w:before="105" w:line="234" w:lineRule="auto"/>
                      <w:rPr>
                        <w:rFonts w:ascii="SimSun" w:hAnsi="SimSun" w:eastAsia="SimSun" w:cs="SimSun"/>
                        <w:sz w:val="13"/>
                        <w:szCs w:val="13"/>
                      </w:rPr>
                    </w:pP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8"/>
                      </w:rPr>
                      <w:t>称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7"/>
                      </w:rPr>
                      <w:t>号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4"/>
                      </w:rPr>
                      <w:t>，特发此证，以货鼓励，</w:t>
                    </w:r>
                  </w:p>
                </w:txbxContent>
              </v:textbox>
            </v:shape>
          </v:group>
        </w:pict>
      </w:r>
    </w:p>
    <w:p>
      <w:pPr>
        <w:spacing w:line="351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ind w:left="836"/>
        <w:spacing w:before="84" w:line="239" w:lineRule="auto"/>
        <w:rPr>
          <w:rFonts w:ascii="KaiTi" w:hAnsi="KaiTi" w:eastAsia="KaiTi" w:cs="KaiTi"/>
          <w:sz w:val="26"/>
          <w:szCs w:val="26"/>
        </w:rPr>
      </w:pPr>
      <w:r>
        <w:rPr>
          <w:rFonts w:ascii="KaiTi" w:hAnsi="KaiTi" w:eastAsia="KaiTi" w:cs="KaiTi"/>
          <w:sz w:val="26"/>
          <w:szCs w:val="26"/>
          <w:spacing w:val="27"/>
        </w:rPr>
        <w:t>(</w:t>
      </w:r>
      <w:r>
        <w:rPr>
          <w:rFonts w:ascii="KaiTi" w:hAnsi="KaiTi" w:eastAsia="KaiTi" w:cs="KaiTi"/>
          <w:sz w:val="26"/>
          <w:szCs w:val="26"/>
          <w:spacing w:val="16"/>
        </w:rPr>
        <w:t>二)毕业生就业率达到100%</w:t>
      </w:r>
    </w:p>
    <w:p>
      <w:pPr>
        <w:ind w:left="315" w:right="51" w:firstLine="553"/>
        <w:spacing w:before="283" w:line="423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17"/>
        </w:rPr>
        <w:t>从2017年正保会计学院成立至今已经毕业学生260人，专升本</w:t>
      </w:r>
      <w:r>
        <w:rPr>
          <w:rFonts w:ascii="SimSun" w:hAnsi="SimSun" w:eastAsia="SimSun" w:cs="SimSun"/>
          <w:sz w:val="26"/>
          <w:szCs w:val="2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16"/>
        </w:rPr>
        <w:t>升</w:t>
      </w:r>
      <w:r>
        <w:rPr>
          <w:rFonts w:ascii="SimSun" w:hAnsi="SimSun" w:eastAsia="SimSun" w:cs="SimSun"/>
          <w:sz w:val="26"/>
          <w:szCs w:val="26"/>
          <w:spacing w:val="14"/>
        </w:rPr>
        <w:t>学的55人，其余同学经正保公司推荐或直接录用，全部就业。用</w:t>
      </w:r>
      <w:r>
        <w:rPr>
          <w:rFonts w:ascii="SimSun" w:hAnsi="SimSun" w:eastAsia="SimSun" w:cs="SimSun"/>
          <w:sz w:val="26"/>
          <w:szCs w:val="2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8"/>
        </w:rPr>
        <w:t>人</w:t>
      </w:r>
      <w:r>
        <w:rPr>
          <w:rFonts w:ascii="SimSun" w:hAnsi="SimSun" w:eastAsia="SimSun" w:cs="SimSun"/>
          <w:sz w:val="26"/>
          <w:szCs w:val="26"/>
          <w:spacing w:val="7"/>
        </w:rPr>
        <w:t>单</w:t>
      </w:r>
      <w:r>
        <w:rPr>
          <w:rFonts w:ascii="SimSun" w:hAnsi="SimSun" w:eastAsia="SimSun" w:cs="SimSun"/>
          <w:sz w:val="26"/>
          <w:szCs w:val="26"/>
          <w:spacing w:val="4"/>
        </w:rPr>
        <w:t>位反馈，毕业生的动手能力强，基本功扎实。</w:t>
      </w:r>
    </w:p>
    <w:p>
      <w:pPr>
        <w:ind w:left="802"/>
        <w:spacing w:before="1" w:line="224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13"/>
        </w:rPr>
        <w:t>(</w:t>
      </w:r>
      <w:r>
        <w:rPr>
          <w:rFonts w:ascii="SimSun" w:hAnsi="SimSun" w:eastAsia="SimSun" w:cs="SimSun"/>
          <w:sz w:val="26"/>
          <w:szCs w:val="26"/>
          <w:spacing w:val="9"/>
        </w:rPr>
        <w:t>三)参加会计初级职称考试，取得好成绩</w:t>
      </w:r>
    </w:p>
    <w:p>
      <w:pPr>
        <w:ind w:left="312" w:right="25" w:firstLine="551"/>
        <w:spacing w:before="309" w:line="417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20"/>
        </w:rPr>
        <w:t>会</w:t>
      </w:r>
      <w:r>
        <w:rPr>
          <w:rFonts w:ascii="SimSun" w:hAnsi="SimSun" w:eastAsia="SimSun" w:cs="SimSun"/>
          <w:sz w:val="26"/>
          <w:szCs w:val="26"/>
          <w:spacing w:val="10"/>
        </w:rPr>
        <w:t>计专业所有同学都参加了初级会计职称考试，有6名同学通过</w:t>
      </w:r>
      <w:r>
        <w:rPr>
          <w:rFonts w:ascii="SimSun" w:hAnsi="SimSun" w:eastAsia="SimSun" w:cs="SimSun"/>
          <w:sz w:val="26"/>
          <w:szCs w:val="2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15"/>
        </w:rPr>
        <w:t>了初级会计职称考试，有60%同学单门达到了及格线，为以后取得</w:t>
      </w:r>
      <w:r>
        <w:rPr>
          <w:rFonts w:ascii="SimSun" w:hAnsi="SimSun" w:eastAsia="SimSun" w:cs="SimSun"/>
          <w:sz w:val="26"/>
          <w:szCs w:val="2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5"/>
        </w:rPr>
        <w:t>初级职称打下了良好基础</w:t>
      </w:r>
      <w:r>
        <w:rPr>
          <w:rFonts w:ascii="SimSun" w:hAnsi="SimSun" w:eastAsia="SimSun" w:cs="SimSun"/>
          <w:sz w:val="26"/>
          <w:szCs w:val="26"/>
          <w:spacing w:val="3"/>
        </w:rPr>
        <w:t>。</w:t>
      </w:r>
    </w:p>
    <w:p>
      <w:pPr>
        <w:ind w:left="846"/>
        <w:spacing w:line="231" w:lineRule="auto"/>
        <w:rPr>
          <w:rFonts w:ascii="KaiTi" w:hAnsi="KaiTi" w:eastAsia="KaiTi" w:cs="KaiTi"/>
          <w:sz w:val="26"/>
          <w:szCs w:val="26"/>
        </w:rPr>
      </w:pPr>
      <w:r>
        <w:rPr>
          <w:rFonts w:ascii="KaiTi" w:hAnsi="KaiTi" w:eastAsia="KaiTi" w:cs="KaiTi"/>
          <w:sz w:val="26"/>
          <w:szCs w:val="26"/>
          <w:spacing w:val="16"/>
        </w:rPr>
        <w:t>(</w:t>
      </w:r>
      <w:r>
        <w:rPr>
          <w:rFonts w:ascii="KaiTi" w:hAnsi="KaiTi" w:eastAsia="KaiTi" w:cs="KaiTi"/>
          <w:sz w:val="26"/>
          <w:szCs w:val="26"/>
          <w:spacing w:val="14"/>
        </w:rPr>
        <w:t>四</w:t>
      </w:r>
      <w:r>
        <w:rPr>
          <w:rFonts w:ascii="KaiTi" w:hAnsi="KaiTi" w:eastAsia="KaiTi" w:cs="KaiTi"/>
          <w:sz w:val="26"/>
          <w:szCs w:val="26"/>
          <w:spacing w:val="8"/>
        </w:rPr>
        <w:t>)学生参加各项活动，获得多种荣誉</w:t>
      </w:r>
    </w:p>
    <w:p>
      <w:pPr>
        <w:ind w:left="314" w:right="65" w:firstLine="556"/>
        <w:spacing w:before="321" w:line="423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18"/>
        </w:rPr>
        <w:t>学</w:t>
      </w:r>
      <w:r>
        <w:rPr>
          <w:rFonts w:ascii="SimSun" w:hAnsi="SimSun" w:eastAsia="SimSun" w:cs="SimSun"/>
          <w:sz w:val="26"/>
          <w:szCs w:val="26"/>
          <w:spacing w:val="13"/>
        </w:rPr>
        <w:t>生获得“第十一届中华会计网校杯财会大赛”江苏赛区高职</w:t>
      </w:r>
      <w:r>
        <w:rPr>
          <w:rFonts w:ascii="SimSun" w:hAnsi="SimSun" w:eastAsia="SimSun" w:cs="SimSun"/>
          <w:sz w:val="26"/>
          <w:szCs w:val="2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8"/>
        </w:rPr>
        <w:t>组初赛第一</w:t>
      </w:r>
      <w:r>
        <w:rPr>
          <w:rFonts w:ascii="SimSun" w:hAnsi="SimSun" w:eastAsia="SimSun" w:cs="SimSun"/>
          <w:sz w:val="26"/>
          <w:szCs w:val="26"/>
          <w:spacing w:val="6"/>
        </w:rPr>
        <w:t>名</w:t>
      </w:r>
      <w:r>
        <w:rPr>
          <w:rFonts w:ascii="SimSun" w:hAnsi="SimSun" w:eastAsia="SimSun" w:cs="SimSun"/>
          <w:sz w:val="26"/>
          <w:szCs w:val="26"/>
          <w:spacing w:val="4"/>
        </w:rPr>
        <w:t>，复赛第三名的优异成绩。同时，太湖创意职业技术学</w:t>
      </w:r>
      <w:r>
        <w:rPr>
          <w:rFonts w:ascii="SimSun" w:hAnsi="SimSun" w:eastAsia="SimSun" w:cs="SimSun"/>
          <w:sz w:val="26"/>
          <w:szCs w:val="2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18"/>
        </w:rPr>
        <w:t>院</w:t>
      </w:r>
      <w:r>
        <w:rPr>
          <w:rFonts w:ascii="SimSun" w:hAnsi="SimSun" w:eastAsia="SimSun" w:cs="SimSun"/>
          <w:sz w:val="26"/>
          <w:szCs w:val="26"/>
          <w:spacing w:val="9"/>
        </w:rPr>
        <w:t>荣获“中华会计网校杯”第十一届全国校园财会大赛校园初赛(高</w:t>
      </w:r>
      <w:r>
        <w:rPr>
          <w:rFonts w:ascii="SimSun" w:hAnsi="SimSun" w:eastAsia="SimSun" w:cs="SimSun"/>
          <w:sz w:val="26"/>
          <w:szCs w:val="2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42"/>
        </w:rPr>
        <w:t>职</w:t>
      </w:r>
      <w:r>
        <w:rPr>
          <w:rFonts w:ascii="SimSun" w:hAnsi="SimSun" w:eastAsia="SimSun" w:cs="SimSun"/>
          <w:sz w:val="26"/>
          <w:szCs w:val="26"/>
          <w:spacing w:val="23"/>
        </w:rPr>
        <w:t>组</w:t>
      </w:r>
      <w:r>
        <w:rPr>
          <w:rFonts w:ascii="SimSun" w:hAnsi="SimSun" w:eastAsia="SimSun" w:cs="SimSun"/>
          <w:sz w:val="26"/>
          <w:szCs w:val="26"/>
          <w:spacing w:val="21"/>
        </w:rPr>
        <w:t>)三等奖</w:t>
      </w:r>
      <w:r>
        <w:rPr>
          <w:rFonts w:ascii="SimSun" w:hAnsi="SimSun" w:eastAsia="SimSun" w:cs="SimSun"/>
          <w:sz w:val="26"/>
          <w:szCs w:val="26"/>
          <w:spacing w:val="21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21"/>
        </w:rPr>
        <w:t>。大数据与会计212(3+2班)、会计201班均被评为</w:t>
      </w:r>
      <w:r>
        <w:rPr>
          <w:rFonts w:ascii="SimSun" w:hAnsi="SimSun" w:eastAsia="SimSun" w:cs="SimSun"/>
          <w:sz w:val="26"/>
          <w:szCs w:val="2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"/>
        </w:rPr>
        <w:t>校“先进班集体”.</w:t>
      </w:r>
    </w:p>
    <w:p>
      <w:pPr>
        <w:sectPr>
          <w:headerReference w:type="default" r:id="rId5"/>
          <w:footerReference w:type="default" r:id="rId6"/>
          <w:pgSz w:w="11900" w:h="16840"/>
          <w:pgMar w:top="900" w:right="1785" w:bottom="1999" w:left="1785" w:header="880" w:footer="1862" w:gutter="0"/>
        </w:sectPr>
        <w:rPr/>
      </w:pPr>
    </w:p>
    <w:p>
      <w:pPr>
        <w:spacing w:line="426" w:lineRule="auto"/>
        <w:rPr>
          <w:rFonts w:ascii="Arial"/>
          <w:sz w:val="21"/>
        </w:rPr>
      </w:pPr>
      <w:r/>
    </w:p>
    <w:p>
      <w:pPr>
        <w:ind w:firstLine="934"/>
        <w:spacing w:line="10570" w:lineRule="exact"/>
        <w:textAlignment w:val="center"/>
        <w:rPr/>
      </w:pPr>
      <w:r>
        <w:pict>
          <v:group id="_x0000_s10" style="mso-position-vertical-relative:line;mso-position-horizontal-relative:char;width:383.55pt;height:528.5pt;" filled="false" stroked="false" coordsize="7670,10570" coordorigin="0,0">
            <v:shape id="_x0000_s11" style="position:absolute;left:0;top:0;width:7670;height:10570;" filled="false" stroked="false" type="#_x0000_t75">
              <v:imagedata r:id="rId10"/>
            </v:shape>
            <v:shape id="_x0000_s12" style="position:absolute;left:1205;top:1996;width:5260;height:713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 w:right="20" w:firstLine="715"/>
                      <w:spacing w:before="20" w:line="315" w:lineRule="auto"/>
                      <w:rPr>
                        <w:rFonts w:ascii="SimHei" w:hAnsi="SimHei" w:eastAsia="SimHei" w:cs="SimHei"/>
                        <w:sz w:val="41"/>
                        <w:szCs w:val="41"/>
                      </w:rPr>
                    </w:pPr>
                    <w:r>
                      <w:rPr>
                        <w:rFonts w:ascii="SimHei" w:hAnsi="SimHei" w:eastAsia="SimHei" w:cs="SimHei"/>
                        <w:sz w:val="41"/>
                        <w:szCs w:val="41"/>
                        <w:spacing w:val="32"/>
                      </w:rPr>
                      <w:t>“</w:t>
                    </w:r>
                    <w:r>
                      <w:rPr>
                        <w:rFonts w:ascii="SimHei" w:hAnsi="SimHei" w:eastAsia="SimHei" w:cs="SimHei"/>
                        <w:sz w:val="41"/>
                        <w:szCs w:val="41"/>
                        <w:spacing w:val="26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41"/>
                        <w:szCs w:val="41"/>
                        <w:spacing w:val="26"/>
                      </w:rPr>
                      <w:t>中华会计网校杯</w:t>
                    </w:r>
                    <w:r>
                      <w:rPr>
                        <w:rFonts w:ascii="SimHei" w:hAnsi="SimHei" w:eastAsia="SimHei" w:cs="SimHei"/>
                        <w:sz w:val="41"/>
                        <w:szCs w:val="41"/>
                        <w:spacing w:val="26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41"/>
                        <w:szCs w:val="41"/>
                        <w:spacing w:val="26"/>
                      </w:rPr>
                      <w:t>”</w:t>
                    </w:r>
                    <w:r>
                      <w:rPr>
                        <w:rFonts w:ascii="SimHei" w:hAnsi="SimHei" w:eastAsia="SimHei" w:cs="SimHei"/>
                        <w:sz w:val="41"/>
                        <w:szCs w:val="41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41"/>
                        <w:szCs w:val="41"/>
                        <w:spacing w:val="25"/>
                      </w:rPr>
                      <w:t>第十一届全国校园财会大赛</w:t>
                    </w:r>
                  </w:p>
                  <w:p>
                    <w:pPr>
                      <w:ind w:left="963" w:right="463" w:hanging="429"/>
                      <w:spacing w:before="373" w:line="313" w:lineRule="auto"/>
                      <w:rPr>
                        <w:rFonts w:ascii="SimHei" w:hAnsi="SimHei" w:eastAsia="SimHei" w:cs="SimHei"/>
                        <w:sz w:val="41"/>
                        <w:szCs w:val="41"/>
                      </w:rPr>
                    </w:pPr>
                    <w:r>
                      <w:rPr>
                        <w:rFonts w:ascii="SimHei" w:hAnsi="SimHei" w:eastAsia="SimHei" w:cs="SimHei"/>
                        <w:sz w:val="41"/>
                        <w:szCs w:val="41"/>
                        <w14:textOutline w14:w="7627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  <w:spacing w:val="18"/>
                      </w:rPr>
                      <w:t>太</w:t>
                    </w:r>
                    <w:r>
                      <w:rPr>
                        <w:rFonts w:ascii="SimHei" w:hAnsi="SimHei" w:eastAsia="SimHei" w:cs="SimHei"/>
                        <w:sz w:val="41"/>
                        <w:szCs w:val="41"/>
                        <w14:textOutline w14:w="7627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  <w:spacing w:val="16"/>
                      </w:rPr>
                      <w:t>湖创意职业技术学院</w:t>
                    </w:r>
                    <w:r>
                      <w:rPr>
                        <w:rFonts w:ascii="SimHei" w:hAnsi="SimHei" w:eastAsia="SimHei" w:cs="SimHei"/>
                        <w:sz w:val="41"/>
                        <w:szCs w:val="41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41"/>
                        <w:szCs w:val="41"/>
                        <w14:textOutline w14:w="7627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  <w:spacing w:val="13"/>
                      </w:rPr>
                      <w:t>江苏省分赛区决</w:t>
                    </w:r>
                    <w:r>
                      <w:rPr>
                        <w:rFonts w:ascii="SimHei" w:hAnsi="SimHei" w:eastAsia="SimHei" w:cs="SimHei"/>
                        <w:sz w:val="41"/>
                        <w:szCs w:val="41"/>
                        <w14:textOutline w14:w="7627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  <w:spacing w:val="12"/>
                      </w:rPr>
                      <w:t>赛</w:t>
                    </w:r>
                  </w:p>
                  <w:p>
                    <w:pPr>
                      <w:ind w:left="981"/>
                      <w:spacing w:before="505" w:line="238" w:lineRule="auto"/>
                      <w:rPr>
                        <w:rFonts w:ascii="STXingkai" w:hAnsi="STXingkai" w:eastAsia="STXingkai" w:cs="STXingkai"/>
                        <w:sz w:val="131"/>
                        <w:szCs w:val="131"/>
                      </w:rPr>
                    </w:pPr>
                    <w:r>
                      <w:rPr>
                        <w:rFonts w:ascii="STXingkai" w:hAnsi="STXingkai" w:eastAsia="STXingkai" w:cs="STXingkai"/>
                        <w:sz w:val="131"/>
                        <w:szCs w:val="131"/>
                        <w:color w:val="FFFFFF"/>
                        <w14:textOutline w14:w="23972" w14:cap="sq" w14:cmpd="sng">
                          <w14:solidFill>
                            <w14:srgbClr w14:val="FFFFFF"/>
                          </w14:solidFill>
                          <w14:prstDash w14:val="solid"/>
                          <w14:bevel/>
                        </w14:textOutline>
                        <w:spacing w:val="-37"/>
                      </w:rPr>
                      <w:t>三</w:t>
                    </w:r>
                    <w:r>
                      <w:rPr>
                        <w:rFonts w:ascii="STXingkai" w:hAnsi="STXingkai" w:eastAsia="STXingkai" w:cs="STXingkai"/>
                        <w:sz w:val="131"/>
                        <w:szCs w:val="131"/>
                        <w:color w:val="FFFFFF"/>
                        <w14:textOutline w14:w="23972" w14:cap="sq" w14:cmpd="sng">
                          <w14:solidFill>
                            <w14:srgbClr w14:val="FFFFFF"/>
                          </w14:solidFill>
                          <w14:prstDash w14:val="solid"/>
                          <w14:bevel/>
                        </w14:textOutline>
                        <w:spacing w:val="-36"/>
                      </w:rPr>
                      <w:t>等奖</w:t>
                    </w:r>
                  </w:p>
                  <w:p>
                    <w:pPr>
                      <w:spacing w:line="32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32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1716" w:right="123" w:hanging="1462"/>
                      <w:spacing w:before="110"/>
                      <w:rPr>
                        <w:rFonts w:ascii="SimHei" w:hAnsi="SimHei" w:eastAsia="SimHei" w:cs="SimHei"/>
                        <w:sz w:val="34"/>
                        <w:szCs w:val="34"/>
                      </w:rPr>
                    </w:pPr>
                    <w:r>
                      <w:rPr>
                        <w:rFonts w:ascii="SimHei" w:hAnsi="SimHei" w:eastAsia="SimHei" w:cs="SimHei"/>
                        <w:sz w:val="34"/>
                        <w:szCs w:val="34"/>
                        <w:spacing w:val="-35"/>
                      </w:rPr>
                      <w:t>中国高等教育学会高等财经教育分</w:t>
                    </w:r>
                    <w:r>
                      <w:rPr>
                        <w:rFonts w:ascii="SimHei" w:hAnsi="SimHei" w:eastAsia="SimHei" w:cs="SimHei"/>
                        <w:sz w:val="34"/>
                        <w:szCs w:val="34"/>
                        <w:spacing w:val="-33"/>
                      </w:rPr>
                      <w:t>会</w:t>
                    </w:r>
                    <w:r>
                      <w:rPr>
                        <w:rFonts w:ascii="SimHei" w:hAnsi="SimHei" w:eastAsia="SimHei" w:cs="SimHei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34"/>
                        <w:szCs w:val="34"/>
                        <w:spacing w:val="4"/>
                      </w:rPr>
                      <w:t>正保远程教育</w:t>
                    </w:r>
                  </w:p>
                </w:txbxContent>
              </v:textbox>
            </v:shape>
          </v:group>
        </w:pict>
      </w:r>
    </w:p>
    <w:p>
      <w:pPr>
        <w:sectPr>
          <w:headerReference w:type="default" r:id="rId8"/>
          <w:footerReference w:type="default" r:id="rId9"/>
          <w:pgSz w:w="11900" w:h="16840"/>
          <w:pgMar w:top="960" w:right="1510" w:bottom="2094" w:left="1785" w:header="940" w:footer="1932" w:gutter="0"/>
        </w:sectPr>
        <w:rPr/>
      </w:pPr>
    </w:p>
    <w:p>
      <w:pPr>
        <w:spacing w:line="252" w:lineRule="auto"/>
        <w:rPr>
          <w:rFonts w:ascii="Arial"/>
          <w:sz w:val="21"/>
        </w:rPr>
      </w:pPr>
      <w:r>
        <w:pict>
          <v:rect id="_x0000_s14" style="position:absolute;margin-left:345.48pt;margin-top:198.96pt;mso-position-vertical-relative:page;mso-position-horizontal-relative:page;width:15.5pt;height:0.5pt;z-index:251659264;" o:allowincell="f" fillcolor="#000000" filled="true" stroked="false"/>
        </w:pict>
      </w: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2558795</wp:posOffset>
            </wp:positionH>
            <wp:positionV relativeFrom="page">
              <wp:posOffset>1516380</wp:posOffset>
            </wp:positionV>
            <wp:extent cx="1149095" cy="939164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49095" cy="93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5822" w:right="953" w:hanging="87"/>
        <w:spacing w:before="53" w:line="300" w:lineRule="auto"/>
        <w:rPr>
          <w:rFonts w:ascii="STHupo" w:hAnsi="STHupo" w:eastAsia="STHupo" w:cs="STHupo"/>
          <w:sz w:val="16"/>
          <w:szCs w:val="16"/>
        </w:rPr>
      </w:pPr>
      <w:r>
        <w:rPr>
          <w:rFonts w:ascii="STHupo" w:hAnsi="STHupo" w:eastAsia="STHupo" w:cs="STHupo"/>
          <w:sz w:val="16"/>
          <w:szCs w:val="16"/>
          <w:spacing w:val="24"/>
        </w:rPr>
        <w:t>“</w:t>
      </w:r>
      <w:r>
        <w:rPr>
          <w:rFonts w:ascii="STHupo" w:hAnsi="STHupo" w:eastAsia="STHupo" w:cs="STHupo"/>
          <w:sz w:val="16"/>
          <w:szCs w:val="16"/>
          <w:spacing w:val="22"/>
        </w:rPr>
        <w:t>中华会计网校杯”</w:t>
      </w:r>
      <w:r>
        <w:rPr>
          <w:rFonts w:ascii="STHupo" w:hAnsi="STHupo" w:eastAsia="STHupo" w:cs="STHupo"/>
          <w:sz w:val="16"/>
          <w:szCs w:val="16"/>
        </w:rPr>
        <w:t xml:space="preserve"> </w:t>
      </w:r>
      <w:r>
        <w:rPr>
          <w:rFonts w:ascii="STHupo" w:hAnsi="STHupo" w:eastAsia="STHupo" w:cs="STHupo"/>
          <w:sz w:val="16"/>
          <w:szCs w:val="16"/>
          <w:spacing w:val="8"/>
        </w:rPr>
        <w:t>全</w:t>
      </w:r>
      <w:r>
        <w:rPr>
          <w:rFonts w:ascii="STHupo" w:hAnsi="STHupo" w:eastAsia="STHupo" w:cs="STHupo"/>
          <w:sz w:val="16"/>
          <w:szCs w:val="16"/>
          <w:spacing w:val="6"/>
        </w:rPr>
        <w:t>国校园财会大赛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left="5132" w:right="762" w:firstLine="209"/>
        <w:spacing w:before="42" w:line="353" w:lineRule="auto"/>
        <w:rPr>
          <w:rFonts w:ascii="SimSun" w:hAnsi="SimSun" w:eastAsia="SimSun" w:cs="SimSun"/>
          <w:sz w:val="13"/>
          <w:szCs w:val="13"/>
        </w:rPr>
      </w:pPr>
      <w:r>
        <w:rPr>
          <w:rFonts w:ascii="SimSun" w:hAnsi="SimSun" w:eastAsia="SimSun" w:cs="SimSun"/>
          <w:sz w:val="13"/>
          <w:szCs w:val="13"/>
          <w:spacing w:val="-10"/>
        </w:rPr>
        <w:t>大</w:t>
      </w:r>
      <w:r>
        <w:rPr>
          <w:rFonts w:ascii="SimSun" w:hAnsi="SimSun" w:eastAsia="SimSun" w:cs="SimSun"/>
          <w:sz w:val="13"/>
          <w:szCs w:val="13"/>
          <w:spacing w:val="-5"/>
        </w:rPr>
        <w:t>对创章职</w:t>
      </w:r>
      <w:r>
        <w:rPr>
          <w:rFonts w:ascii="SimSun" w:hAnsi="SimSun" w:eastAsia="SimSun" w:cs="SimSun"/>
          <w:sz w:val="13"/>
          <w:szCs w:val="13"/>
          <w:u w:val="single" w:color="auto"/>
          <w:spacing w:val="-5"/>
        </w:rPr>
        <w:t>业技术学所</w:t>
      </w:r>
      <w:r>
        <w:rPr>
          <w:rFonts w:ascii="SimSun" w:hAnsi="SimSun" w:eastAsia="SimSun" w:cs="SimSun"/>
          <w:sz w:val="13"/>
          <w:szCs w:val="13"/>
          <w:u w:val="single" w:color="auto"/>
          <w:spacing w:val="-5"/>
        </w:rPr>
        <w:t xml:space="preserve">       </w:t>
      </w:r>
      <w:r>
        <w:rPr>
          <w:rFonts w:ascii="SimSun" w:hAnsi="SimSun" w:eastAsia="SimSun" w:cs="SimSun"/>
          <w:sz w:val="13"/>
          <w:szCs w:val="13"/>
          <w:u w:val="single" w:color="auto"/>
          <w:spacing w:val="-5"/>
        </w:rPr>
        <w:t>荣</w:t>
      </w:r>
      <w:r>
        <w:rPr>
          <w:rFonts w:ascii="SimSun" w:hAnsi="SimSun" w:eastAsia="SimSun" w:cs="SimSun"/>
          <w:sz w:val="13"/>
          <w:szCs w:val="13"/>
          <w:spacing w:val="-5"/>
        </w:rPr>
        <w:t xml:space="preserve"> </w:t>
      </w:r>
      <w:r>
        <w:rPr>
          <w:rFonts w:ascii="SimSun" w:hAnsi="SimSun" w:eastAsia="SimSun" w:cs="SimSun"/>
          <w:sz w:val="13"/>
          <w:szCs w:val="13"/>
          <w:spacing w:val="-5"/>
        </w:rPr>
        <w:t>安一中</w:t>
      </w:r>
      <w:r>
        <w:rPr>
          <w:rFonts w:ascii="SimSun" w:hAnsi="SimSun" w:eastAsia="SimSun" w:cs="SimSun"/>
          <w:sz w:val="13"/>
          <w:szCs w:val="13"/>
        </w:rPr>
        <w:t xml:space="preserve"> </w:t>
      </w:r>
      <w:r>
        <w:rPr>
          <w:rFonts w:ascii="SimSun" w:hAnsi="SimSun" w:eastAsia="SimSun" w:cs="SimSun"/>
          <w:sz w:val="13"/>
          <w:szCs w:val="13"/>
          <w:spacing w:val="9"/>
        </w:rPr>
        <w:t>华</w:t>
      </w:r>
      <w:r>
        <w:rPr>
          <w:rFonts w:ascii="SimSun" w:hAnsi="SimSun" w:eastAsia="SimSun" w:cs="SimSun"/>
          <w:sz w:val="13"/>
          <w:szCs w:val="13"/>
          <w:spacing w:val="5"/>
        </w:rPr>
        <w:t>会计同枚杯”第十一属全国校因财会大</w:t>
      </w:r>
      <w:r>
        <w:rPr>
          <w:rFonts w:ascii="SimSun" w:hAnsi="SimSun" w:eastAsia="SimSun" w:cs="SimSun"/>
          <w:sz w:val="13"/>
          <w:szCs w:val="13"/>
        </w:rPr>
        <w:t xml:space="preserve"> </w:t>
      </w:r>
      <w:r>
        <w:rPr>
          <w:rFonts w:ascii="SimSun" w:hAnsi="SimSun" w:eastAsia="SimSun" w:cs="SimSun"/>
          <w:sz w:val="13"/>
          <w:szCs w:val="13"/>
          <w:spacing w:val="5"/>
        </w:rPr>
        <w:t>贾</w:t>
      </w:r>
      <w:r>
        <w:rPr>
          <w:rFonts w:ascii="SimSun" w:hAnsi="SimSun" w:eastAsia="SimSun" w:cs="SimSun"/>
          <w:sz w:val="13"/>
          <w:szCs w:val="13"/>
          <w:spacing w:val="5"/>
        </w:rPr>
        <w:t xml:space="preserve"> </w:t>
      </w:r>
      <w:r>
        <w:rPr>
          <w:rFonts w:ascii="SimSun" w:hAnsi="SimSun" w:eastAsia="SimSun" w:cs="SimSun"/>
          <w:sz w:val="13"/>
          <w:szCs w:val="13"/>
          <w:spacing w:val="5"/>
        </w:rPr>
        <w:t>.</w:t>
      </w:r>
      <w:r>
        <w:rPr>
          <w:rFonts w:ascii="SimSun" w:hAnsi="SimSun" w:eastAsia="SimSun" w:cs="SimSun"/>
          <w:sz w:val="13"/>
          <w:szCs w:val="13"/>
          <w:u w:val="single" w:color="auto"/>
          <w:spacing w:val="5"/>
        </w:rPr>
        <w:t xml:space="preserve">   </w:t>
      </w:r>
      <w:r>
        <w:rPr>
          <w:rFonts w:ascii="SimSun" w:hAnsi="SimSun" w:eastAsia="SimSun" w:cs="SimSun"/>
          <w:sz w:val="13"/>
          <w:szCs w:val="13"/>
          <w:u w:val="single" w:color="auto"/>
          <w:spacing w:val="5"/>
        </w:rPr>
        <w:t>工</w:t>
      </w:r>
      <w:r>
        <w:rPr>
          <w:rFonts w:ascii="SimSun" w:hAnsi="SimSun" w:eastAsia="SimSun" w:cs="SimSun"/>
          <w:sz w:val="13"/>
          <w:szCs w:val="13"/>
          <w:u w:val="single" w:color="auto"/>
          <w:spacing w:val="5"/>
        </w:rPr>
        <w:t xml:space="preserve"> </w:t>
      </w:r>
      <w:r>
        <w:rPr>
          <w:rFonts w:ascii="SimSun" w:hAnsi="SimSun" w:eastAsia="SimSun" w:cs="SimSun"/>
          <w:sz w:val="13"/>
          <w:szCs w:val="13"/>
          <w:u w:val="single" w:color="auto"/>
          <w:spacing w:val="5"/>
        </w:rPr>
        <w:t>方</w:t>
      </w:r>
      <w:r>
        <w:rPr>
          <w:rFonts w:ascii="SimSun" w:hAnsi="SimSun" w:eastAsia="SimSun" w:cs="SimSun"/>
          <w:sz w:val="13"/>
          <w:szCs w:val="13"/>
          <w:u w:val="single" w:color="auto"/>
          <w:spacing w:val="5"/>
        </w:rPr>
        <w:t xml:space="preserve"> </w:t>
      </w:r>
      <w:r>
        <w:rPr>
          <w:rFonts w:ascii="SimSun" w:hAnsi="SimSun" w:eastAsia="SimSun" w:cs="SimSun"/>
          <w:sz w:val="13"/>
          <w:szCs w:val="13"/>
          <w:u w:val="single" w:color="auto"/>
          <w:spacing w:val="5"/>
        </w:rPr>
        <w:t>省</w:t>
      </w:r>
      <w:r>
        <w:rPr>
          <w:rFonts w:ascii="SimSun" w:hAnsi="SimSun" w:eastAsia="SimSun" w:cs="SimSun"/>
          <w:sz w:val="13"/>
          <w:szCs w:val="13"/>
          <w:u w:val="single" w:color="auto"/>
          <w:spacing w:val="5"/>
        </w:rPr>
        <w:t xml:space="preserve">   </w:t>
      </w:r>
      <w:r>
        <w:rPr>
          <w:rFonts w:ascii="SimSun" w:hAnsi="SimSun" w:eastAsia="SimSun" w:cs="SimSun"/>
          <w:sz w:val="13"/>
          <w:szCs w:val="13"/>
          <w:spacing w:val="5"/>
        </w:rPr>
        <w:t xml:space="preserve"> </w:t>
      </w:r>
      <w:r>
        <w:rPr>
          <w:rFonts w:ascii="SimSun" w:hAnsi="SimSun" w:eastAsia="SimSun" w:cs="SimSun"/>
          <w:sz w:val="13"/>
          <w:szCs w:val="13"/>
          <w:spacing w:val="5"/>
        </w:rPr>
        <w:t>分客区决客三等</w:t>
      </w:r>
      <w:r>
        <w:rPr>
          <w:rFonts w:ascii="SimSun" w:hAnsi="SimSun" w:eastAsia="SimSun" w:cs="SimSun"/>
          <w:sz w:val="13"/>
          <w:szCs w:val="13"/>
          <w:spacing w:val="1"/>
        </w:rPr>
        <w:t>奖</w:t>
      </w:r>
    </w:p>
    <w:p>
      <w:pPr>
        <w:spacing w:line="234" w:lineRule="exact"/>
        <w:rPr/>
      </w:pPr>
      <w:r/>
    </w:p>
    <w:p>
      <w:pPr>
        <w:sectPr>
          <w:headerReference w:type="default" r:id="rId11"/>
          <w:footerReference w:type="default" r:id="rId12"/>
          <w:pgSz w:w="11900" w:h="16840"/>
          <w:pgMar w:top="890" w:right="1785" w:bottom="2040" w:left="1785" w:header="868" w:footer="1903" w:gutter="0"/>
          <w:cols w:equalWidth="0" w:num="1">
            <w:col w:w="8330" w:space="0"/>
          </w:cols>
        </w:sectPr>
        <w:rPr/>
      </w:pPr>
    </w:p>
    <w:p>
      <w:pPr>
        <w:ind w:left="2532"/>
        <w:spacing w:before="61" w:line="225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0"/>
        </w:rPr>
        <w:t>荣誉证书</w:t>
      </w:r>
    </w:p>
    <w:p>
      <w:pPr>
        <w:ind w:left="2519"/>
        <w:spacing w:before="81" w:line="195" w:lineRule="auto"/>
        <w:rPr>
          <w:rFonts w:ascii="SimSun" w:hAnsi="SimSun" w:eastAsia="SimSun" w:cs="SimSun"/>
          <w:sz w:val="13"/>
          <w:szCs w:val="13"/>
        </w:rPr>
      </w:pPr>
      <w:r>
        <w:rPr>
          <w:rFonts w:ascii="SimSun" w:hAnsi="SimSun" w:eastAsia="SimSun" w:cs="SimSun"/>
          <w:sz w:val="13"/>
          <w:szCs w:val="13"/>
          <w:spacing w:val="-4"/>
        </w:rPr>
        <w:t>00,2020</w:t>
      </w:r>
      <w:r>
        <w:rPr>
          <w:rFonts w:ascii="SimSun" w:hAnsi="SimSun" w:eastAsia="SimSun" w:cs="SimSun"/>
          <w:sz w:val="13"/>
          <w:szCs w:val="13"/>
          <w:spacing w:val="-3"/>
        </w:rPr>
        <w:t>2</w:t>
      </w:r>
      <w:r>
        <w:rPr>
          <w:rFonts w:ascii="SimSun" w:hAnsi="SimSun" w:eastAsia="SimSun" w:cs="SimSun"/>
          <w:sz w:val="13"/>
          <w:szCs w:val="13"/>
          <w:spacing w:val="-2"/>
        </w:rPr>
        <w:t>021-48-306231</w:t>
      </w:r>
    </w:p>
    <w:p>
      <w:pPr>
        <w:ind w:left="2529"/>
        <w:spacing w:line="232" w:lineRule="auto"/>
        <w:rPr>
          <w:rFonts w:ascii="SimSun" w:hAnsi="SimSun" w:eastAsia="SimSun" w:cs="SimSun"/>
          <w:sz w:val="13"/>
          <w:szCs w:val="13"/>
        </w:rPr>
      </w:pPr>
      <w:r>
        <w:rPr>
          <w:rFonts w:ascii="SimSun" w:hAnsi="SimSun" w:eastAsia="SimSun" w:cs="SimSun"/>
          <w:sz w:val="13"/>
          <w:szCs w:val="13"/>
          <w:spacing w:val="-19"/>
        </w:rPr>
        <w:t>1</w:t>
      </w:r>
      <w:r>
        <w:rPr>
          <w:rFonts w:ascii="SimSun" w:hAnsi="SimSun" w:eastAsia="SimSun" w:cs="SimSun"/>
          <w:sz w:val="13"/>
          <w:szCs w:val="13"/>
          <w:spacing w:val="-10"/>
        </w:rPr>
        <w:t xml:space="preserve"> </w:t>
      </w:r>
      <w:r>
        <w:rPr>
          <w:rFonts w:ascii="SimSun" w:hAnsi="SimSun" w:eastAsia="SimSun" w:cs="SimSun"/>
          <w:sz w:val="13"/>
          <w:szCs w:val="13"/>
          <w:spacing w:val="-10"/>
        </w:rPr>
        <w:t>8</w:t>
      </w:r>
      <w:r>
        <w:rPr>
          <w:rFonts w:ascii="SimSun" w:hAnsi="SimSun" w:eastAsia="SimSun" w:cs="SimSun"/>
          <w:sz w:val="13"/>
          <w:szCs w:val="13"/>
          <w:spacing w:val="-10"/>
        </w:rPr>
        <w:t xml:space="preserve"> </w:t>
      </w:r>
      <w:r>
        <w:rPr>
          <w:rFonts w:ascii="SimSun" w:hAnsi="SimSun" w:eastAsia="SimSun" w:cs="SimSun"/>
          <w:sz w:val="13"/>
          <w:szCs w:val="13"/>
          <w:spacing w:val="-10"/>
        </w:rPr>
        <w:t>.</w:t>
      </w:r>
      <w:r>
        <w:rPr>
          <w:rFonts w:ascii="SimSun" w:hAnsi="SimSun" w:eastAsia="SimSun" w:cs="SimSun"/>
          <w:sz w:val="13"/>
          <w:szCs w:val="13"/>
          <w:spacing w:val="-10"/>
        </w:rPr>
        <w:t xml:space="preserve"> </w:t>
      </w:r>
      <w:r>
        <w:rPr>
          <w:rFonts w:ascii="SimSun" w:hAnsi="SimSun" w:eastAsia="SimSun" w:cs="SimSun"/>
          <w:sz w:val="13"/>
          <w:szCs w:val="13"/>
          <w:spacing w:val="-10"/>
        </w:rPr>
        <w:t>3</w:t>
      </w:r>
      <w:r>
        <w:rPr>
          <w:rFonts w:ascii="SimSun" w:hAnsi="SimSun" w:eastAsia="SimSun" w:cs="SimSun"/>
          <w:sz w:val="13"/>
          <w:szCs w:val="13"/>
          <w:spacing w:val="-10"/>
        </w:rPr>
        <w:t xml:space="preserve"> </w:t>
      </w:r>
      <w:r>
        <w:rPr>
          <w:rFonts w:ascii="SimSun" w:hAnsi="SimSun" w:eastAsia="SimSun" w:cs="SimSun"/>
          <w:sz w:val="13"/>
          <w:szCs w:val="13"/>
          <w:spacing w:val="-10"/>
        </w:rPr>
        <w:t>8</w:t>
      </w:r>
      <w:r>
        <w:rPr>
          <w:rFonts w:ascii="SimSun" w:hAnsi="SimSun" w:eastAsia="SimSun" w:cs="SimSun"/>
          <w:sz w:val="13"/>
          <w:szCs w:val="13"/>
          <w:spacing w:val="-10"/>
        </w:rPr>
        <w:t xml:space="preserve"> </w:t>
      </w:r>
      <w:r>
        <w:rPr>
          <w:rFonts w:ascii="SimSun" w:hAnsi="SimSun" w:eastAsia="SimSun" w:cs="SimSun"/>
          <w:sz w:val="13"/>
          <w:szCs w:val="13"/>
          <w:spacing w:val="-10"/>
        </w:rPr>
        <w:t>2</w:t>
      </w:r>
      <w:r>
        <w:rPr>
          <w:rFonts w:ascii="SimSun" w:hAnsi="SimSun" w:eastAsia="SimSun" w:cs="SimSun"/>
          <w:sz w:val="13"/>
          <w:szCs w:val="13"/>
          <w:spacing w:val="-10"/>
        </w:rPr>
        <w:t xml:space="preserve"> </w:t>
      </w:r>
      <w:r>
        <w:rPr>
          <w:rFonts w:ascii="SimSun" w:hAnsi="SimSun" w:eastAsia="SimSun" w:cs="SimSun"/>
          <w:sz w:val="13"/>
          <w:szCs w:val="13"/>
          <w:spacing w:val="-10"/>
        </w:rPr>
        <w:t>1</w:t>
      </w:r>
      <w:r>
        <w:rPr>
          <w:rFonts w:ascii="SimSun" w:hAnsi="SimSun" w:eastAsia="SimSun" w:cs="SimSun"/>
          <w:sz w:val="13"/>
          <w:szCs w:val="13"/>
          <w:spacing w:val="-10"/>
        </w:rPr>
        <w:t xml:space="preserve"> </w:t>
      </w:r>
      <w:r>
        <w:rPr>
          <w:rFonts w:ascii="SimSun" w:hAnsi="SimSun" w:eastAsia="SimSun" w:cs="SimSun"/>
          <w:sz w:val="13"/>
          <w:szCs w:val="13"/>
          <w:spacing w:val="-10"/>
        </w:rPr>
        <w:t>1</w:t>
      </w:r>
      <w:r>
        <w:rPr>
          <w:rFonts w:ascii="SimSun" w:hAnsi="SimSun" w:eastAsia="SimSun" w:cs="SimSun"/>
          <w:sz w:val="13"/>
          <w:szCs w:val="13"/>
          <w:spacing w:val="-10"/>
        </w:rPr>
        <w:t xml:space="preserve"> </w:t>
      </w:r>
      <w:r>
        <w:rPr>
          <w:rFonts w:ascii="SimSun" w:hAnsi="SimSun" w:eastAsia="SimSun" w:cs="SimSun"/>
          <w:sz w:val="13"/>
          <w:szCs w:val="13"/>
          <w:spacing w:val="-10"/>
        </w:rPr>
        <w:t>月</w:t>
      </w:r>
      <w:r>
        <w:rPr>
          <w:rFonts w:ascii="SimSun" w:hAnsi="SimSun" w:eastAsia="SimSun" w:cs="SimSun"/>
          <w:sz w:val="13"/>
          <w:szCs w:val="13"/>
          <w:spacing w:val="-10"/>
        </w:rPr>
        <w:t xml:space="preserve"> </w:t>
      </w:r>
      <w:r>
        <w:rPr>
          <w:rFonts w:ascii="SimSun" w:hAnsi="SimSun" w:eastAsia="SimSun" w:cs="SimSun"/>
          <w:sz w:val="13"/>
          <w:szCs w:val="13"/>
          <w:spacing w:val="-10"/>
        </w:rPr>
        <w:t>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25"/>
        <w:spacing w:before="65" w:line="232" w:lineRule="auto"/>
        <w:rPr>
          <w:rFonts w:ascii="SimSun" w:hAnsi="SimSun" w:eastAsia="SimSun" w:cs="SimSun"/>
          <w:sz w:val="13"/>
          <w:szCs w:val="13"/>
        </w:rPr>
      </w:pPr>
      <w:r>
        <w:rPr>
          <w:rFonts w:ascii="SimSun" w:hAnsi="SimSun" w:eastAsia="SimSun" w:cs="SimSun"/>
          <w:sz w:val="13"/>
          <w:szCs w:val="13"/>
          <w:spacing w:val="-2"/>
        </w:rPr>
        <w:t>特</w:t>
      </w:r>
      <w:r>
        <w:rPr>
          <w:rFonts w:ascii="SimSun" w:hAnsi="SimSun" w:eastAsia="SimSun" w:cs="SimSun"/>
          <w:sz w:val="13"/>
          <w:szCs w:val="13"/>
          <w:spacing w:val="-1"/>
        </w:rPr>
        <w:t>发此证，以其献</w:t>
      </w:r>
    </w:p>
    <w:p>
      <w:pPr>
        <w:spacing w:before="152" w:line="1069" w:lineRule="exact"/>
        <w:textAlignment w:val="center"/>
        <w:rPr/>
      </w:pPr>
      <w:r>
        <w:drawing>
          <wp:inline distT="0" distB="0" distL="0" distR="0">
            <wp:extent cx="729996" cy="678942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9996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62" w:lineRule="auto"/>
        <w:rPr>
          <w:rFonts w:ascii="Arial"/>
          <w:sz w:val="21"/>
        </w:rPr>
      </w:pPr>
      <w:r/>
    </w:p>
    <w:p>
      <w:pPr>
        <w:spacing w:line="1080" w:lineRule="exact"/>
        <w:textAlignment w:val="center"/>
        <w:rPr/>
      </w:pPr>
      <w:r>
        <w:drawing>
          <wp:inline distT="0" distB="0" distL="0" distR="0">
            <wp:extent cx="685800" cy="68580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0" w:h="16840"/>
          <w:pgMar w:top="890" w:right="1785" w:bottom="2040" w:left="1785" w:header="868" w:footer="1903" w:gutter="0"/>
          <w:cols w:equalWidth="0" w:num="3">
            <w:col w:w="5116" w:space="100"/>
            <w:col w:w="1249" w:space="100"/>
            <w:col w:w="1766" w:space="0"/>
          </w:cols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63" w:lineRule="exact"/>
        <w:rPr/>
      </w:pPr>
      <w:r/>
    </w:p>
    <w:p>
      <w:pPr>
        <w:sectPr>
          <w:type w:val="continuous"/>
          <w:pgSz w:w="11900" w:h="16840"/>
          <w:pgMar w:top="890" w:right="1785" w:bottom="2040" w:left="1785" w:header="868" w:footer="1903" w:gutter="0"/>
          <w:cols w:equalWidth="0" w:num="1">
            <w:col w:w="8330" w:space="0"/>
          </w:cols>
        </w:sectPr>
        <w:rPr/>
      </w:pPr>
    </w:p>
    <w:p>
      <w:pPr>
        <w:spacing w:line="288" w:lineRule="auto"/>
        <w:rPr>
          <w:rFonts w:ascii="Arial"/>
          <w:sz w:val="21"/>
        </w:rPr>
      </w:pPr>
      <w:r/>
    </w:p>
    <w:p>
      <w:pPr>
        <w:ind w:firstLine="1755"/>
        <w:spacing w:before="1" w:line="758" w:lineRule="exact"/>
        <w:textAlignment w:val="center"/>
        <w:rPr/>
      </w:pPr>
      <w:r>
        <w:drawing>
          <wp:inline distT="0" distB="0" distL="0" distR="0">
            <wp:extent cx="583692" cy="481584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3692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902"/>
        <w:spacing w:before="127" w:line="231" w:lineRule="auto"/>
        <w:rPr>
          <w:rFonts w:ascii="SimSun" w:hAnsi="SimSun" w:eastAsia="SimSun" w:cs="SimSun"/>
          <w:sz w:val="13"/>
          <w:szCs w:val="13"/>
        </w:rPr>
      </w:pPr>
      <w:r>
        <w:rPr>
          <w:rFonts w:ascii="SimSun" w:hAnsi="SimSun" w:eastAsia="SimSun" w:cs="SimSun"/>
          <w:sz w:val="13"/>
          <w:szCs w:val="13"/>
          <w:spacing w:val="20"/>
        </w:rPr>
        <w:t>荣</w:t>
      </w:r>
      <w:r>
        <w:rPr>
          <w:rFonts w:ascii="SimSun" w:hAnsi="SimSun" w:eastAsia="SimSun" w:cs="SimSun"/>
          <w:sz w:val="13"/>
          <w:szCs w:val="13"/>
          <w:spacing w:val="17"/>
        </w:rPr>
        <w:t>臀证书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80"/>
        <w:spacing w:before="59" w:line="211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-7"/>
        </w:rPr>
        <w:t>中</w:t>
      </w:r>
      <w:r>
        <w:rPr>
          <w:rFonts w:ascii="SimSun" w:hAnsi="SimSun" w:eastAsia="SimSun" w:cs="SimSun"/>
          <w:sz w:val="29"/>
          <w:szCs w:val="29"/>
          <w:spacing w:val="-6"/>
        </w:rPr>
        <w:t>4P</w:t>
      </w:r>
    </w:p>
    <w:p>
      <w:pPr>
        <w:ind w:firstLine="319"/>
        <w:spacing w:line="92" w:lineRule="exact"/>
        <w:textAlignment w:val="center"/>
        <w:rPr/>
      </w:pPr>
      <w:r>
        <w:drawing>
          <wp:inline distT="0" distB="0" distL="0" distR="0">
            <wp:extent cx="399288" cy="58801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99288" cy="5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0"/>
        <w:spacing w:before="186" w:line="79" w:lineRule="exact"/>
        <w:textAlignment w:val="center"/>
        <w:rPr/>
      </w:pPr>
      <w:r>
        <w:drawing>
          <wp:inline distT="0" distB="0" distL="0" distR="0">
            <wp:extent cx="710183" cy="50291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0183" cy="5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1" w:line="79" w:lineRule="exact"/>
        <w:textAlignment w:val="center"/>
        <w:rPr/>
      </w:pPr>
      <w:r>
        <w:drawing>
          <wp:inline distT="0" distB="0" distL="0" distR="0">
            <wp:extent cx="736091" cy="50291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6091" cy="5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99"/>
        <w:spacing w:before="31" w:line="90" w:lineRule="exact"/>
        <w:textAlignment w:val="center"/>
        <w:rPr/>
      </w:pPr>
      <w:r>
        <w:drawing>
          <wp:inline distT="0" distB="0" distL="0" distR="0">
            <wp:extent cx="629411" cy="57276"/>
            <wp:effectExtent l="0" t="0" r="0" b="0"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9411" cy="5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7" w:lineRule="auto"/>
        <w:rPr>
          <w:rFonts w:ascii="Arial"/>
          <w:sz w:val="21"/>
        </w:rPr>
      </w:pPr>
      <w:r/>
    </w:p>
    <w:p>
      <w:pPr>
        <w:ind w:firstLine="19"/>
        <w:spacing w:line="579" w:lineRule="exact"/>
        <w:textAlignment w:val="center"/>
        <w:rPr/>
      </w:pPr>
      <w:r>
        <w:drawing>
          <wp:inline distT="0" distB="0" distL="0" distR="0">
            <wp:extent cx="780288" cy="367284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80288" cy="36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759" w:lineRule="exact"/>
        <w:textAlignment w:val="center"/>
        <w:rPr/>
      </w:pPr>
      <w:r>
        <w:drawing>
          <wp:inline distT="0" distB="0" distL="0" distR="0">
            <wp:extent cx="589788" cy="481584"/>
            <wp:effectExtent l="0" t="0" r="0" b="0"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9788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38"/>
        <w:spacing w:before="117" w:line="231" w:lineRule="auto"/>
        <w:rPr>
          <w:rFonts w:ascii="SimSun" w:hAnsi="SimSun" w:eastAsia="SimSun" w:cs="SimSun"/>
          <w:sz w:val="13"/>
          <w:szCs w:val="13"/>
        </w:rPr>
      </w:pPr>
      <w:r>
        <w:rPr>
          <w:rFonts w:ascii="SimSun" w:hAnsi="SimSun" w:eastAsia="SimSun" w:cs="SimSun"/>
          <w:sz w:val="13"/>
          <w:szCs w:val="13"/>
          <w:spacing w:val="-15"/>
        </w:rPr>
        <w:t>荣</w:t>
      </w:r>
      <w:r>
        <w:rPr>
          <w:rFonts w:ascii="SimSun" w:hAnsi="SimSun" w:eastAsia="SimSun" w:cs="SimSun"/>
          <w:sz w:val="13"/>
          <w:szCs w:val="13"/>
          <w:spacing w:val="-13"/>
        </w:rPr>
        <w:t xml:space="preserve"> </w:t>
      </w:r>
      <w:r>
        <w:rPr>
          <w:rFonts w:ascii="SimSun" w:hAnsi="SimSun" w:eastAsia="SimSun" w:cs="SimSun"/>
          <w:sz w:val="13"/>
          <w:szCs w:val="13"/>
          <w:spacing w:val="-13"/>
        </w:rPr>
        <w:t>替</w:t>
      </w:r>
      <w:r>
        <w:rPr>
          <w:rFonts w:ascii="SimSun" w:hAnsi="SimSun" w:eastAsia="SimSun" w:cs="SimSun"/>
          <w:sz w:val="13"/>
          <w:szCs w:val="13"/>
          <w:spacing w:val="-13"/>
        </w:rPr>
        <w:t xml:space="preserve"> </w:t>
      </w:r>
      <w:r>
        <w:rPr>
          <w:rFonts w:ascii="SimSun" w:hAnsi="SimSun" w:eastAsia="SimSun" w:cs="SimSun"/>
          <w:sz w:val="13"/>
          <w:szCs w:val="13"/>
          <w:spacing w:val="-13"/>
        </w:rPr>
        <w:t>证</w:t>
      </w:r>
      <w:r>
        <w:rPr>
          <w:rFonts w:ascii="SimSun" w:hAnsi="SimSun" w:eastAsia="SimSun" w:cs="SimSun"/>
          <w:sz w:val="13"/>
          <w:szCs w:val="13"/>
          <w:spacing w:val="-13"/>
        </w:rPr>
        <w:t xml:space="preserve"> </w:t>
      </w:r>
      <w:r>
        <w:rPr>
          <w:rFonts w:ascii="SimSun" w:hAnsi="SimSun" w:eastAsia="SimSun" w:cs="SimSun"/>
          <w:sz w:val="13"/>
          <w:szCs w:val="13"/>
          <w:spacing w:val="-13"/>
        </w:rPr>
        <w:t>书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41"/>
        <w:spacing w:before="247" w:line="242" w:lineRule="auto"/>
        <w:rPr>
          <w:rFonts w:ascii="SimSun" w:hAnsi="SimSun" w:eastAsia="SimSun" w:cs="SimSun"/>
          <w:sz w:val="8"/>
          <w:szCs w:val="8"/>
        </w:rPr>
      </w:pPr>
      <w:r>
        <w:rPr>
          <w:rFonts w:ascii="SimSun" w:hAnsi="SimSun" w:eastAsia="SimSun" w:cs="SimSun"/>
          <w:sz w:val="8"/>
          <w:szCs w:val="8"/>
          <w:spacing w:val="1"/>
        </w:rPr>
        <w:t>*</w:t>
      </w:r>
      <w:r>
        <w:rPr>
          <w:rFonts w:ascii="SimSun" w:hAnsi="SimSun" w:eastAsia="SimSun" w:cs="SimSun"/>
          <w:sz w:val="8"/>
          <w:szCs w:val="8"/>
          <w:spacing w:val="1"/>
        </w:rPr>
        <w:t xml:space="preserve">        </w:t>
      </w:r>
      <w:r>
        <w:rPr>
          <w:rFonts w:ascii="SimSun" w:hAnsi="SimSun" w:eastAsia="SimSun" w:cs="SimSun"/>
          <w:sz w:val="8"/>
          <w:szCs w:val="8"/>
        </w:rPr>
        <w:t xml:space="preserve">    </w:t>
      </w:r>
      <w:r>
        <w:rPr>
          <w:rFonts w:ascii="SimSun" w:hAnsi="SimSun" w:eastAsia="SimSun" w:cs="SimSun"/>
          <w:sz w:val="8"/>
          <w:szCs w:val="8"/>
        </w:rPr>
        <w:t>计</w:t>
      </w:r>
    </w:p>
    <w:p>
      <w:pPr>
        <w:ind w:firstLine="338"/>
        <w:spacing w:before="2" w:line="73" w:lineRule="exact"/>
        <w:textAlignment w:val="center"/>
        <w:rPr/>
      </w:pPr>
      <w:r>
        <w:drawing>
          <wp:inline distT="0" distB="0" distL="0" distR="0">
            <wp:extent cx="393191" cy="46101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93191" cy="4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9" w:lineRule="auto"/>
        <w:rPr>
          <w:rFonts w:ascii="Arial"/>
          <w:sz w:val="21"/>
        </w:rPr>
      </w:pPr>
      <w:r/>
    </w:p>
    <w:p>
      <w:pPr>
        <w:spacing w:line="89" w:lineRule="exact"/>
        <w:textAlignment w:val="center"/>
        <w:rPr/>
      </w:pPr>
      <w:r>
        <w:drawing>
          <wp:inline distT="0" distB="0" distL="0" distR="0">
            <wp:extent cx="755903" cy="56388"/>
            <wp:effectExtent l="0" t="0" r="0" b="0"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903" cy="5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51"/>
        <w:spacing w:before="41" w:line="79" w:lineRule="exact"/>
        <w:textAlignment w:val="center"/>
        <w:rPr/>
      </w:pPr>
      <w:r>
        <w:drawing>
          <wp:inline distT="0" distB="0" distL="0" distR="0">
            <wp:extent cx="640079" cy="50291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0079" cy="5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1" w:lineRule="auto"/>
        <w:rPr>
          <w:rFonts w:ascii="Arial"/>
          <w:sz w:val="21"/>
        </w:rPr>
      </w:pPr>
      <w:r/>
    </w:p>
    <w:p>
      <w:pPr>
        <w:spacing w:line="599" w:lineRule="exact"/>
        <w:textAlignment w:val="center"/>
        <w:rPr/>
      </w:pPr>
      <w:r>
        <w:drawing>
          <wp:inline distT="0" distB="0" distL="0" distR="0">
            <wp:extent cx="806196" cy="380364"/>
            <wp:effectExtent l="0" t="0" r="0" b="0"/>
            <wp:docPr id="15" name="IM 15"/>
            <wp:cNvGraphicFramePr/>
            <a:graphic>
              <a:graphicData uri="http://schemas.openxmlformats.org/drawingml/2006/picture">
                <pic:pic>
                  <pic:nvPicPr>
                    <pic:cNvPr id="15" name="IM 1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6196" cy="38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0" w:h="16840"/>
          <w:pgMar w:top="890" w:right="1785" w:bottom="2040" w:left="1785" w:header="868" w:footer="1903" w:gutter="0"/>
          <w:cols w:equalWidth="0" w:num="4">
            <w:col w:w="3035" w:space="100"/>
            <w:col w:w="2221" w:space="100"/>
            <w:col w:w="1321" w:space="100"/>
            <w:col w:w="1454" w:space="0"/>
          </w:cols>
        </w:sectPr>
        <w:rPr/>
      </w:pPr>
    </w:p>
    <w:p>
      <w:pPr>
        <w:ind w:firstLine="4515"/>
        <w:spacing w:before="93" w:line="697" w:lineRule="exact"/>
        <w:textAlignment w:val="center"/>
        <w:rPr/>
      </w:pPr>
      <w:r>
        <w:drawing>
          <wp:inline distT="0" distB="0" distL="0" distR="0">
            <wp:extent cx="451103" cy="442594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1103" cy="44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/>
      </w:pPr>
      <w:r/>
    </w:p>
    <w:p>
      <w:pPr>
        <w:spacing w:line="23" w:lineRule="exact"/>
        <w:rPr/>
      </w:pPr>
      <w:r/>
    </w:p>
    <w:p>
      <w:pPr>
        <w:sectPr>
          <w:type w:val="continuous"/>
          <w:pgSz w:w="11900" w:h="16840"/>
          <w:pgMar w:top="890" w:right="1785" w:bottom="2040" w:left="1785" w:header="868" w:footer="1903" w:gutter="0"/>
          <w:cols w:equalWidth="0" w:num="1">
            <w:col w:w="8330" w:space="0"/>
          </w:cols>
        </w:sectPr>
        <w:rPr/>
      </w:pPr>
    </w:p>
    <w:p>
      <w:pPr>
        <w:ind w:firstLine="1764"/>
        <w:spacing w:before="56" w:line="759" w:lineRule="exact"/>
        <w:textAlignment w:val="center"/>
        <w:rPr/>
      </w:pPr>
      <w:r>
        <w:drawing>
          <wp:inline distT="0" distB="0" distL="0" distR="0">
            <wp:extent cx="583692" cy="481584"/>
            <wp:effectExtent l="0" t="0" r="0" b="0"/>
            <wp:docPr id="17" name="IM 17"/>
            <wp:cNvGraphicFramePr/>
            <a:graphic>
              <a:graphicData uri="http://schemas.openxmlformats.org/drawingml/2006/picture">
                <pic:pic>
                  <pic:nvPicPr>
                    <pic:cNvPr id="17" name="IM 1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3692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912"/>
        <w:spacing w:before="115" w:line="231" w:lineRule="auto"/>
        <w:rPr>
          <w:rFonts w:ascii="SimSun" w:hAnsi="SimSun" w:eastAsia="SimSun" w:cs="SimSun"/>
          <w:sz w:val="13"/>
          <w:szCs w:val="13"/>
        </w:rPr>
      </w:pPr>
      <w:r>
        <w:rPr>
          <w:rFonts w:ascii="SimSun" w:hAnsi="SimSun" w:eastAsia="SimSun" w:cs="SimSun"/>
          <w:sz w:val="13"/>
          <w:szCs w:val="13"/>
          <w:spacing w:val="18"/>
        </w:rPr>
        <w:t>荣</w:t>
      </w:r>
      <w:r>
        <w:rPr>
          <w:rFonts w:ascii="SimSun" w:hAnsi="SimSun" w:eastAsia="SimSun" w:cs="SimSun"/>
          <w:sz w:val="13"/>
          <w:szCs w:val="13"/>
          <w:spacing w:val="16"/>
        </w:rPr>
        <w:t>替征书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316"/>
        <w:spacing w:before="36" w:line="67" w:lineRule="exact"/>
        <w:textAlignment w:val="center"/>
        <w:rPr/>
      </w:pPr>
      <w:r>
        <w:drawing>
          <wp:inline distT="0" distB="0" distL="0" distR="0">
            <wp:extent cx="396240" cy="42926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96240" cy="4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44"/>
        <w:spacing w:before="52" w:line="241" w:lineRule="auto"/>
        <w:rPr>
          <w:rFonts w:ascii="SimSun" w:hAnsi="SimSun" w:eastAsia="SimSun" w:cs="SimSun"/>
          <w:sz w:val="8"/>
          <w:szCs w:val="8"/>
        </w:rPr>
      </w:pPr>
      <w:r>
        <w:rPr>
          <w:rFonts w:ascii="SimSun" w:hAnsi="SimSun" w:eastAsia="SimSun" w:cs="SimSun"/>
          <w:sz w:val="8"/>
          <w:szCs w:val="8"/>
          <w:spacing w:val="9"/>
        </w:rPr>
        <w:t>生</w:t>
      </w:r>
      <w:r>
        <w:rPr>
          <w:rFonts w:ascii="SimSun" w:hAnsi="SimSun" w:eastAsia="SimSun" w:cs="SimSun"/>
          <w:sz w:val="8"/>
          <w:szCs w:val="8"/>
          <w:spacing w:val="8"/>
        </w:rPr>
        <w:t>国在国国大惠</w:t>
      </w:r>
    </w:p>
    <w:p>
      <w:pPr>
        <w:spacing w:before="165" w:line="79" w:lineRule="exact"/>
        <w:textAlignment w:val="center"/>
        <w:rPr/>
      </w:pPr>
      <w:r>
        <w:drawing>
          <wp:inline distT="0" distB="0" distL="0" distR="0">
            <wp:extent cx="736091" cy="50291"/>
            <wp:effectExtent l="0" t="0" r="0" b="0"/>
            <wp:docPr id="19" name="IM 19"/>
            <wp:cNvGraphicFramePr/>
            <a:graphic>
              <a:graphicData uri="http://schemas.openxmlformats.org/drawingml/2006/picture">
                <pic:pic>
                  <pic:nvPicPr>
                    <pic:cNvPr id="19" name="IM 1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6091" cy="5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"/>
        <w:spacing w:before="90" w:line="175" w:lineRule="auto"/>
        <w:rPr>
          <w:rFonts w:ascii="SimSun" w:hAnsi="SimSun" w:eastAsia="SimSun" w:cs="SimSun"/>
          <w:sz w:val="8"/>
          <w:szCs w:val="8"/>
        </w:rPr>
      </w:pPr>
      <w:r>
        <w:rPr>
          <w:rFonts w:ascii="SimSun" w:hAnsi="SimSun" w:eastAsia="SimSun" w:cs="SimSun"/>
          <w:sz w:val="8"/>
          <w:szCs w:val="8"/>
          <w:spacing w:val="1"/>
        </w:rPr>
        <w:t>=</w:t>
      </w:r>
    </w:p>
    <w:p>
      <w:pPr>
        <w:ind w:firstLine="196"/>
        <w:spacing w:line="84" w:lineRule="exact"/>
        <w:textAlignment w:val="center"/>
        <w:rPr/>
      </w:pPr>
      <w:r>
        <w:drawing>
          <wp:inline distT="0" distB="0" distL="0" distR="0">
            <wp:extent cx="571500" cy="53340"/>
            <wp:effectExtent l="0" t="0" r="0" b="0"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1500" cy="5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1"/>
        <w:spacing w:before="183" w:line="699" w:lineRule="exact"/>
        <w:textAlignment w:val="center"/>
        <w:rPr/>
      </w:pPr>
      <w:r>
        <w:drawing>
          <wp:inline distT="0" distB="0" distL="0" distR="0">
            <wp:extent cx="780287" cy="444246"/>
            <wp:effectExtent l="0" t="0" r="0" b="0"/>
            <wp:docPr id="21" name="IM 21"/>
            <wp:cNvGraphicFramePr/>
            <a:graphic>
              <a:graphicData uri="http://schemas.openxmlformats.org/drawingml/2006/picture">
                <pic:pic>
                  <pic:nvPicPr>
                    <pic:cNvPr id="21" name="IM 2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80287" cy="44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6" w:line="758" w:lineRule="exact"/>
        <w:textAlignment w:val="center"/>
        <w:rPr/>
      </w:pPr>
      <w:r>
        <w:drawing>
          <wp:inline distT="0" distB="0" distL="0" distR="0">
            <wp:extent cx="583691" cy="481584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3691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50"/>
        <w:spacing w:before="126" w:line="234" w:lineRule="auto"/>
        <w:rPr>
          <w:rFonts w:ascii="SimSun" w:hAnsi="SimSun" w:eastAsia="SimSun" w:cs="SimSun"/>
          <w:sz w:val="13"/>
          <w:szCs w:val="13"/>
        </w:rPr>
      </w:pPr>
      <w:r>
        <w:rPr>
          <w:rFonts w:ascii="SimSun" w:hAnsi="SimSun" w:eastAsia="SimSun" w:cs="SimSun"/>
          <w:sz w:val="13"/>
          <w:szCs w:val="13"/>
          <w:spacing w:val="22"/>
        </w:rPr>
        <w:t>荣臀证</w:t>
      </w:r>
      <w:r>
        <w:rPr>
          <w:rFonts w:ascii="SimSun" w:hAnsi="SimSun" w:eastAsia="SimSun" w:cs="SimSun"/>
          <w:sz w:val="13"/>
          <w:szCs w:val="13"/>
          <w:spacing w:val="21"/>
        </w:rPr>
        <w:t>书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05"/>
        <w:spacing w:before="68" w:line="235" w:lineRule="auto"/>
        <w:rPr>
          <w:rFonts w:ascii="STHupo" w:hAnsi="STHupo" w:eastAsia="STHupo" w:cs="STHupo"/>
          <w:sz w:val="17"/>
          <w:szCs w:val="17"/>
        </w:rPr>
      </w:pPr>
      <w:r>
        <w:rPr>
          <w:rFonts w:ascii="STHupo" w:hAnsi="STHupo" w:eastAsia="STHupo" w:cs="STHupo"/>
          <w:sz w:val="17"/>
          <w:szCs w:val="17"/>
          <w:spacing w:val="4"/>
        </w:rPr>
        <w:t>指</w:t>
      </w:r>
    </w:p>
    <w:p>
      <w:pPr>
        <w:ind w:firstLine="141"/>
        <w:spacing w:before="114" w:line="80" w:lineRule="exact"/>
        <w:textAlignment w:val="center"/>
        <w:rPr/>
      </w:pPr>
      <w:r>
        <w:drawing>
          <wp:inline distT="0" distB="0" distL="0" distR="0">
            <wp:extent cx="633984" cy="50291"/>
            <wp:effectExtent l="0" t="0" r="0" b="0"/>
            <wp:docPr id="23" name="IM 23"/>
            <wp:cNvGraphicFramePr/>
            <a:graphic>
              <a:graphicData uri="http://schemas.openxmlformats.org/drawingml/2006/picture">
                <pic:pic>
                  <pic:nvPicPr>
                    <pic:cNvPr id="23" name="IM 2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3984" cy="5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82"/>
        <w:spacing w:before="162" w:line="105" w:lineRule="exact"/>
        <w:rPr>
          <w:rFonts w:ascii="SimSun" w:hAnsi="SimSun" w:eastAsia="SimSun" w:cs="SimSun"/>
          <w:sz w:val="8"/>
          <w:szCs w:val="8"/>
        </w:rPr>
      </w:pPr>
      <w:r>
        <w:rPr>
          <w:rFonts w:ascii="SimSun" w:hAnsi="SimSun" w:eastAsia="SimSun" w:cs="SimSun"/>
          <w:sz w:val="8"/>
          <w:szCs w:val="8"/>
        </w:rPr>
        <w:t>国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590" w:lineRule="exact"/>
        <w:textAlignment w:val="center"/>
        <w:rPr/>
      </w:pPr>
      <w:r>
        <w:drawing>
          <wp:inline distT="0" distB="0" distL="0" distR="0">
            <wp:extent cx="780288" cy="374268"/>
            <wp:effectExtent l="0" t="0" r="0" b="0"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80288" cy="37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1900" w:h="16840"/>
      <w:pgMar w:top="890" w:right="1785" w:bottom="2040" w:left="1785" w:header="868" w:footer="1903" w:gutter="0"/>
      <w:cols w:equalWidth="0" w:num="4">
        <w:col w:w="3055" w:space="100"/>
        <w:col w:w="2231" w:space="100"/>
        <w:col w:w="1321" w:space="100"/>
        <w:col w:w="14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8"/>
      <w:spacing w:line="196" w:lineRule="auto"/>
      <w:rPr>
        <w:rFonts w:ascii="SimSun" w:hAnsi="SimSun" w:eastAsia="SimSun" w:cs="SimSun"/>
        <w:sz w:val="12"/>
        <w:szCs w:val="12"/>
      </w:rPr>
    </w:pPr>
    <w:r>
      <w:rPr>
        <w:rFonts w:ascii="SimSun" w:hAnsi="SimSun" w:eastAsia="SimSun" w:cs="SimSun"/>
        <w:sz w:val="12"/>
        <w:szCs w:val="12"/>
        <w:spacing w:val="-5"/>
      </w:rPr>
      <w:t>1</w:t>
    </w:r>
    <w:r>
      <w:rPr>
        <w:rFonts w:ascii="SimSun" w:hAnsi="SimSun" w:eastAsia="SimSun" w:cs="SimSun"/>
        <w:sz w:val="12"/>
        <w:szCs w:val="12"/>
        <w:spacing w:val="-3"/>
      </w:rPr>
      <w:t>5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8"/>
      <w:spacing w:line="194" w:lineRule="auto"/>
      <w:rPr>
        <w:rFonts w:ascii="SimSun" w:hAnsi="SimSun" w:eastAsia="SimSun" w:cs="SimSun"/>
        <w:sz w:val="13"/>
        <w:szCs w:val="13"/>
      </w:rPr>
    </w:pPr>
    <w:r>
      <w:rPr>
        <w:rFonts w:ascii="SimSun" w:hAnsi="SimSun" w:eastAsia="SimSun" w:cs="SimSun"/>
        <w:sz w:val="13"/>
        <w:szCs w:val="13"/>
        <w:spacing w:val="-6"/>
      </w:rPr>
      <w:t>1</w:t>
    </w:r>
    <w:r>
      <w:rPr>
        <w:rFonts w:ascii="SimSun" w:hAnsi="SimSun" w:eastAsia="SimSun" w:cs="SimSun"/>
        <w:sz w:val="13"/>
        <w:szCs w:val="13"/>
        <w:spacing w:val="-4"/>
      </w:rPr>
      <w:t>6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13"/>
      <w:spacing w:line="186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9"/>
      </w:rPr>
      <w:t>17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90"/>
      <w:spacing w:line="194" w:lineRule="auto"/>
      <w:rPr>
        <w:rFonts w:ascii="SimSun" w:hAnsi="SimSun" w:eastAsia="SimSun" w:cs="SimSun"/>
        <w:sz w:val="13"/>
        <w:szCs w:val="13"/>
      </w:rPr>
    </w:pPr>
    <w:r>
      <w:rPr>
        <w:rFonts w:ascii="SimSun" w:hAnsi="SimSun" w:eastAsia="SimSun" w:cs="SimSun"/>
        <w:sz w:val="13"/>
        <w:szCs w:val="13"/>
        <w:spacing w:val="-6"/>
      </w:rPr>
      <w:t>1</w:t>
    </w:r>
    <w:r>
      <w:rPr>
        <w:rFonts w:ascii="SimSun" w:hAnsi="SimSun" w:eastAsia="SimSun" w:cs="SimSun"/>
        <w:sz w:val="13"/>
        <w:szCs w:val="13"/>
        <w:spacing w:val="-4"/>
      </w:rPr>
      <w:t>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1" w:lineRule="exact"/>
      <w:rPr>
        <w:rFonts w:ascii="Arial"/>
        <w:sz w:val="2"/>
      </w:rPr>
    </w:pPr>
    <w:r>
      <w:pict>
        <v:rect id="_x0000_s1" style="position:absolute;margin-left:105pt;margin-top:48.48pt;mso-position-vertical-relative:page;mso-position-horizontal-relative:page;width:397.1pt;height:1.1pt;z-index:251658240;" o:allowincell="f" fillcolor="#000000" filled="true" stroked="false"/>
      </w:pict>
    </w: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" w:lineRule="exact"/>
      <w:rPr>
        <w:rFonts w:ascii="Arial"/>
        <w:sz w:val="2"/>
      </w:rPr>
    </w:pPr>
    <w:r>
      <w:pict>
        <v:rect id="_x0000_s5" style="position:absolute;margin-left:102pt;margin-top:44.04pt;mso-position-vertical-relative:page;mso-position-horizontal-relative:page;width:401.55pt;height:1pt;z-index:251659264;" o:allowincell="f" fillcolor="#000000" filled="true" stroked="false"/>
      </w:pict>
    </w:r>
    <w:r/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" w:lineRule="exact"/>
      <w:rPr>
        <w:rFonts w:ascii="Arial"/>
        <w:sz w:val="2"/>
      </w:rPr>
    </w:pPr>
    <w:r>
      <w:pict>
        <v:rect id="_x0000_s9" style="position:absolute;margin-left:106.92pt;margin-top:47.04pt;mso-position-vertical-relative:page;mso-position-horizontal-relative:page;width:397.1pt;height:1pt;z-index:251660288;" o:allowincell="f" fillcolor="#000000" filled="true" stroked="false"/>
      </w:pict>
    </w:r>
    <w:r/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1" w:lineRule="exact"/>
      <w:rPr>
        <w:rFonts w:ascii="Arial"/>
        <w:sz w:val="2"/>
      </w:rPr>
    </w:pPr>
    <w:r>
      <w:pict>
        <v:rect id="_x0000_s13" style="position:absolute;margin-left:105pt;margin-top:43.44pt;mso-position-vertical-relative:page;mso-position-horizontal-relative:page;width:399pt;height:1.1pt;z-index:251661312;" o:allowincell="f" fillcolor="#000000" filled="true" stroked="false"/>
      </w:pict>
    </w: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3.xml"/><Relationship Id="rId7" Type="http://schemas.openxmlformats.org/officeDocument/2006/relationships/image" Target="media/image3.jpeg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image" Target="media/image2.png"/><Relationship Id="rId38" Type="http://schemas.openxmlformats.org/officeDocument/2006/relationships/fontTable" Target="fontTable.xml"/><Relationship Id="rId37" Type="http://schemas.openxmlformats.org/officeDocument/2006/relationships/styles" Target="styles.xml"/><Relationship Id="rId36" Type="http://schemas.openxmlformats.org/officeDocument/2006/relationships/settings" Target="settings.xml"/><Relationship Id="rId35" Type="http://schemas.openxmlformats.org/officeDocument/2006/relationships/image" Target="media/image27.png"/><Relationship Id="rId34" Type="http://schemas.openxmlformats.org/officeDocument/2006/relationships/image" Target="media/image26.jpeg"/><Relationship Id="rId33" Type="http://schemas.openxmlformats.org/officeDocument/2006/relationships/image" Target="media/image25.jpeg"/><Relationship Id="rId32" Type="http://schemas.openxmlformats.org/officeDocument/2006/relationships/image" Target="media/image24.png"/><Relationship Id="rId31" Type="http://schemas.openxmlformats.org/officeDocument/2006/relationships/image" Target="media/image23.jpeg"/><Relationship Id="rId30" Type="http://schemas.openxmlformats.org/officeDocument/2006/relationships/image" Target="media/image22.jpeg"/><Relationship Id="rId3" Type="http://schemas.openxmlformats.org/officeDocument/2006/relationships/image" Target="media/image1.jpeg"/><Relationship Id="rId29" Type="http://schemas.openxmlformats.org/officeDocument/2006/relationships/image" Target="media/image21.jpeg"/><Relationship Id="rId28" Type="http://schemas.openxmlformats.org/officeDocument/2006/relationships/image" Target="media/image20.jpeg"/><Relationship Id="rId27" Type="http://schemas.openxmlformats.org/officeDocument/2006/relationships/image" Target="media/image19.jpeg"/><Relationship Id="rId26" Type="http://schemas.openxmlformats.org/officeDocument/2006/relationships/image" Target="media/image18.jpeg"/><Relationship Id="rId25" Type="http://schemas.openxmlformats.org/officeDocument/2006/relationships/image" Target="media/image17.jpeg"/><Relationship Id="rId24" Type="http://schemas.openxmlformats.org/officeDocument/2006/relationships/image" Target="media/image16.jpeg"/><Relationship Id="rId23" Type="http://schemas.openxmlformats.org/officeDocument/2006/relationships/image" Target="media/image15.jpeg"/><Relationship Id="rId22" Type="http://schemas.openxmlformats.org/officeDocument/2006/relationships/image" Target="media/image14.jpeg"/><Relationship Id="rId21" Type="http://schemas.openxmlformats.org/officeDocument/2006/relationships/image" Target="media/image13.jpeg"/><Relationship Id="rId20" Type="http://schemas.openxmlformats.org/officeDocument/2006/relationships/image" Target="media/image12.jpeg"/><Relationship Id="rId2" Type="http://schemas.openxmlformats.org/officeDocument/2006/relationships/footer" Target="footer1.xml"/><Relationship Id="rId19" Type="http://schemas.openxmlformats.org/officeDocument/2006/relationships/image" Target="media/image11.jpeg"/><Relationship Id="rId18" Type="http://schemas.openxmlformats.org/officeDocument/2006/relationships/image" Target="media/image10.jpeg"/><Relationship Id="rId17" Type="http://schemas.openxmlformats.org/officeDocument/2006/relationships/image" Target="media/image9.jpeg"/><Relationship Id="rId16" Type="http://schemas.openxmlformats.org/officeDocument/2006/relationships/image" Target="media/image8.jpeg"/><Relationship Id="rId15" Type="http://schemas.openxmlformats.org/officeDocument/2006/relationships/image" Target="media/image7.jpe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image" Target="media/image4.jpeg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2023-01-03T18:48:35Z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2023-01-03T18:49:59</vt:filetime>
  </op:property>
</op:Properties>
</file>